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Plan your status messages</w:t>
      </w:r>
    </w:p>
    <w:p>
      <w:pPr>
        <w:pStyle w:val="Subtitle"/>
      </w:pPr>
      <w:r>
        <w:rPr>
          <w:b w:val="0"/>
        </w:rPr>
        <w:t>Worksheet 2  /  Criterion B  /  8 points</w:t>
      </w:r>
    </w:p>
    <w:p>
      <w:r>
        <w:rPr>
          <w:b w:val="0"/>
          <w:sz w:val="20"/>
        </w:rPr>
        <w:t>Name __________________________    Class __________    Date ______________</w:t>
      </w:r>
    </w:p>
    <w:p>
      <w:r>
        <w:rPr>
          <w:b w:val="0"/>
        </w:rPr>
        <w:t>Develop one important part of your existing project and show the reasoning behind the next version.</w:t>
      </w:r>
    </w:p>
    <w:p>
      <w:r>
        <w:rPr>
          <w:b w:val="0"/>
          <w:sz w:val="20"/>
        </w:rPr>
        <w:t>Bring the current project, research sheet and earlier sketches. Complete this focused practice task in the first lessons after the holiday. Continue developing the full project during the summative.</w:t>
      </w:r>
    </w:p>
    <w:p>
      <w:r>
        <w:rPr>
          <w:b w:val="0"/>
          <w:sz w:val="18"/>
        </w:rPr>
        <w:t>Strands practised: B.i, B.ii, B.iii, B.iv</w:t>
      </w:r>
    </w:p>
    <w:p>
      <w:pPr>
        <w:pStyle w:val="Heading1"/>
      </w:pPr>
      <w:r>
        <w:rPr>
          <w:b w:val="0"/>
        </w:rPr>
        <w:t>1  Write success requirements</w:t>
      </w:r>
    </w:p>
    <w:p>
      <w:r>
        <w:rPr>
          <w:b w:val="0"/>
        </w:rPr>
        <w:t>Choose four priority requirements for the part you are developing. Link each to one research finding and say how you could check it. For example: if the proposed connection is lost, show a distinct attention signal and do not claim that data was sent. Describe how a later test could check this behaviour.</w:t>
      </w:r>
    </w:p>
    <w:p>
      <w:r>
        <w:rPr>
          <w:b/>
          <w:sz w:val="20"/>
        </w:rPr>
        <w:t>Four requirements with research links and a way to check each.</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Draw three alternatives</w:t>
      </w:r>
    </w:p>
    <w:p>
      <w:r>
        <w:rPr>
          <w:b w:val="0"/>
        </w:rPr>
        <w:t>Focus on the user-facing LED status messages for your proposed device. Reuse earlier sketches where they show real alternatives, and add what is missing. Draw three small, meaningfully different ideas. Label how each helps the user and one practical limitation.</w:t>
      </w:r>
    </w:p>
    <w:p>
      <w:r>
        <w:rPr>
          <w:b/>
          <w:sz w:val="20"/>
        </w:rPr>
        <w:t>Three labelled sketches; add a separate page if needed.</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vAlign w:val="center"/>
            <w:shd w:fill="7C601F"/>
            <w:tcMar>
              <w:top w:w="110" w:type="dxa"/>
              <w:left w:w="110" w:type="dxa"/>
              <w:bottom w:w="110" w:type="dxa"/>
              <w:right w:w="110" w:type="dxa"/>
            </w:tcMar>
          </w:tcPr>
          <w:p>
            <w:pPr>
              <w:spacing w:after="60" w:line="259" w:lineRule="auto"/>
            </w:pPr>
            <w:r>
              <w:rPr>
                <w:b/>
                <w:color w:val="FFFFFF"/>
                <w:sz w:val="20"/>
              </w:rPr>
              <w:t>Idea 1</w:t>
            </w:r>
          </w:p>
        </w:tc>
        <w:tc>
          <w:tcPr>
            <w:tcW w:type="dxa" w:w="3408"/>
            <w:vAlign w:val="center"/>
            <w:shd w:fill="7C601F"/>
            <w:tcMar>
              <w:top w:w="110" w:type="dxa"/>
              <w:left w:w="110" w:type="dxa"/>
              <w:bottom w:w="110" w:type="dxa"/>
              <w:right w:w="110" w:type="dxa"/>
            </w:tcMar>
          </w:tcPr>
          <w:p>
            <w:pPr>
              <w:spacing w:after="60" w:line="259" w:lineRule="auto"/>
            </w:pPr>
            <w:r>
              <w:rPr>
                <w:b/>
                <w:color w:val="FFFFFF"/>
                <w:sz w:val="20"/>
              </w:rPr>
              <w:t>Idea 2</w:t>
            </w:r>
          </w:p>
        </w:tc>
        <w:tc>
          <w:tcPr>
            <w:tcW w:type="dxa" w:w="3408"/>
            <w:vAlign w:val="center"/>
            <w:shd w:fill="7C601F"/>
            <w:tcMar>
              <w:top w:w="110" w:type="dxa"/>
              <w:left w:w="110" w:type="dxa"/>
              <w:bottom w:w="110" w:type="dxa"/>
              <w:right w:w="110" w:type="dxa"/>
            </w:tcMar>
          </w:tcPr>
          <w:p>
            <w:pPr>
              <w:spacing w:after="60" w:line="259" w:lineRule="auto"/>
            </w:pPr>
            <w:r>
              <w:rPr>
                <w:b/>
                <w:color w:val="FFFFFF"/>
                <w:sz w:val="20"/>
              </w:rPr>
              <w:t>Idea 3</w:t>
            </w:r>
          </w:p>
        </w:tc>
      </w:tr>
      <w:tr>
        <w:trPr>
          <w:cantSplit/>
          <w:trHeight w:val="2376" w:hRule="atLeast"/>
        </w:trPr>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r>
    </w:tbl>
    <w:p>
      <w:r>
        <w:br w:type="page"/>
      </w:r>
    </w:p>
    <w:p>
      <w:pPr>
        <w:pStyle w:val="Heading1"/>
      </w:pPr>
      <w:r>
        <w:rPr>
          <w:b w:val="0"/>
        </w:rPr>
        <w:t>Develop your evidence</w:t>
      </w:r>
    </w:p>
    <w:p>
      <w:pPr>
        <w:pStyle w:val="Heading1"/>
      </w:pPr>
      <w:r>
        <w:rPr>
          <w:b w:val="0"/>
        </w:rPr>
        <w:t>3  Present your choice</w:t>
      </w:r>
    </w:p>
    <w:p>
      <w:r>
        <w:rPr>
          <w:b w:val="0"/>
        </w:rPr>
        <w:t>Show the chosen design and explain why it is the best fit. Identify one advantage, one trade-off and one change you made after feedback. Keep genuine earlier evidence; do not invent a design history.</w:t>
      </w:r>
    </w:p>
    <w:p>
      <w:r>
        <w:rPr>
          <w:b/>
          <w:sz w:val="20"/>
        </w:rPr>
        <w:t>Chosen sketch and a reasoned decision.</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Make the planning drawings</w:t>
      </w:r>
    </w:p>
    <w:p>
      <w:r>
        <w:rPr>
          <w:b w:val="0"/>
        </w:rPr>
        <w:t>Make one clear labelled plan for the user-facing LED status messages for your proposed device. Show the messages and their on/off timing in milliseconds. Explain when the proposed system would use each message, including an offline or uncertain state. List the files, tools or materials it needs. The summative will extend this plan to the complete project.</w:t>
      </w:r>
    </w:p>
    <w:p>
      <w:r>
        <w:rPr>
          <w:b/>
          <w:sz w:val="20"/>
        </w:rPr>
        <w:t>Labelled drawings or diagrams attached to this sheet.</w:t>
      </w:r>
    </w:p>
    <w:tbl>
      <w:tblPr>
        <w:tblW w:type="auto" w:w="0"/>
        <w:jc w:val="center"/>
        <w:tblLayout w:type="fixed"/>
        <w:tblLook w:firstColumn="1" w:firstRow="1" w:lastColumn="0" w:lastRow="0" w:noHBand="0" w:noVBand="1" w:val="04A0"/>
      </w:tblPr>
      <w:tblGrid>
        <w:gridCol w:w="10224"/>
      </w:tblGrid>
      <w:tr>
        <w:trPr>
          <w:tblHeader/>
          <w:cantSplit/>
        </w:trPr>
        <w:tc>
          <w:tcPr>
            <w:tcW w:type="dxa" w:w="10224"/>
            <w:vAlign w:val="center"/>
            <w:shd w:fill="7C601F"/>
            <w:tcMar>
              <w:top w:w="110" w:type="dxa"/>
              <w:left w:w="110" w:type="dxa"/>
              <w:bottom w:w="110" w:type="dxa"/>
              <w:right w:w="110" w:type="dxa"/>
            </w:tcMar>
          </w:tcPr>
          <w:p>
            <w:pPr>
              <w:spacing w:after="60" w:line="259" w:lineRule="auto"/>
            </w:pPr>
            <w:r>
              <w:rPr>
                <w:b/>
                <w:color w:val="FFFFFF"/>
                <w:sz w:val="20"/>
              </w:rPr>
              <w:t>Labelled plan</w:t>
            </w:r>
          </w:p>
        </w:tc>
      </w:tr>
      <w:tr>
        <w:trPr>
          <w:cantSplit/>
          <w:trHeight w:val="2448" w:hRule="atLeast"/>
        </w:trPr>
        <w:tc>
          <w:tcPr>
            <w:tcW w:type="dxa" w:w="10224"/>
            <w:vAlign w:val="center"/>
            <w:shd w:fill="F3F1EC"/>
            <w:tcMar>
              <w:top w:w="110" w:type="dxa"/>
              <w:left w:w="110" w:type="dxa"/>
              <w:bottom w:w="110" w:type="dxa"/>
              <w:right w:w="110" w:type="dxa"/>
            </w:tcMar>
          </w:tcPr>
          <w:p>
            <w:pPr>
              <w:spacing w:after="60" w:line="259" w:lineRule="auto"/>
            </w:pPr>
            <w:r>
              <w:rPr>
                <w:b w:val="0"/>
                <w:color w:val="000000"/>
                <w:sz w:val="20"/>
              </w:rPr>
            </w:r>
          </w:p>
        </w:tc>
      </w:tr>
    </w:tbl>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B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7C601F"/>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7C601F"/>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7C601F"/>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Write success requirements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Requirements are mostly preferences or cannot be checked.</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Requirements cover the project need and include a practical way to check success.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Draw three alternatives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Shows a limited set of ideas or differences are mainly cosmetic.</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Shows three feasible alternatives with meaningful differences that can be understood.</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Present your choice</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Chooses a design but gives limited reasons or does not acknowledge a trade-off.</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Presents the choice with evidence, a relevant trade-off and an explained refinement.</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Make the planning drawings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Drawings show the idea but key labels or relationships are missing.</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Drawings clearly communicate the chosen design and the details needed to interpret it.</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your design folder, final available LED sketch, labelled diagrams and a short demonstration or teacher check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Connected devices</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7C601F"/>
        <w:sz w:val="16"/>
      </w:rPr>
      <w:t>MISTER A  /  GRADE 10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