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One LED three messages</w:t>
      </w:r>
    </w:p>
    <w:p>
      <w:pPr>
        <w:pStyle w:val="Subtitle"/>
      </w:pPr>
      <w:r>
        <w:rPr>
          <w:b w:val="0"/>
        </w:rPr>
        <w:t>Grade 10 Design  |  23 September 2026  |  55 minutes  |  Task score out of 8</w:t>
      </w:r>
    </w:p>
    <w:p>
      <w:r>
        <w:rPr>
          <w:b w:val="0"/>
        </w:rPr>
        <w:t>Turn your working LED into a clear status indicator. Build three signals, test whether a partner can recognize them, and improve one using evidence.</w:t>
      </w:r>
    </w:p>
    <w:p>
      <w:r>
        <w:rPr>
          <w:b w:val="0"/>
          <w:sz w:val="21"/>
        </w:rPr>
        <w:t>Name __________________________________   Class __________   Date ______________</w:t>
      </w:r>
    </w:p>
    <w:p>
      <w:pPr>
        <w:pStyle w:val="Heading2"/>
      </w:pPr>
      <w:r>
        <w:rPr>
          <w:b w:val="0"/>
        </w:rPr>
        <w:t>Start with your working blink</w:t>
      </w:r>
    </w:p>
    <w:p>
      <w:r>
        <w:rPr>
          <w:b w:val="0"/>
        </w:rPr>
        <w:t>Use your existing working ESP32, computer and LED setup. Keep the same wiring, LED pin, on/off commands and successful board settings. No extra components or new connections are needed.</w:t>
      </w:r>
    </w:p>
    <w:p>
      <w:r>
        <w:rPr>
          <w:b w:val="0"/>
          <w:sz w:val="21"/>
        </w:rPr>
        <w:t>Run your last working blink, save a backup, then work in a new sketch called G10_Three_Messages_Name. Keep any existing current-limiting resistor in your external LED circuit. If a setup stops working, ask your teacher and test your own code on a working shared setup.</w:t>
      </w:r>
    </w:p>
    <w:p>
      <w:pPr>
        <w:pStyle w:val="Heading2"/>
      </w:pPr>
      <w:r>
        <w:rPr>
          <w:b w:val="0"/>
        </w:rPr>
        <w:t>Design a status indicator</w:t>
      </w:r>
    </w:p>
    <w:p>
      <w:r>
        <w:rPr>
          <w:b w:val="0"/>
        </w:rPr>
        <w:t>A device has one light and no screen. Choose a device and its user, then design signals for ready, working and needs attention. These are imagined device states: your program chooses which message to display; it is not sensing the device or connecting to the internet.</w:t>
      </w:r>
    </w:p>
    <w:p>
      <w:pPr>
        <w:spacing w:after="40"/>
      </w:pPr>
      <w:r>
        <w:rPr>
          <w:b/>
        </w:rPr>
        <w:t>My device and its user</w:t>
      </w:r>
    </w:p>
    <w:p>
      <w:pPr>
        <w:spacing w:after="80" w:line="336" w:lineRule="auto"/>
      </w:pPr>
      <w:r>
        <w:rPr>
          <w:b w:val="0"/>
          <w:sz w:val="20"/>
        </w:rPr>
        <w:t>________________________________________________________________________________</w:t>
      </w:r>
    </w:p>
    <w:p>
      <w:pPr>
        <w:spacing w:after="40"/>
      </w:pPr>
      <w:r>
        <w:rPr>
          <w:b/>
        </w:rPr>
        <w:t>Why does this user need these messages?</w:t>
      </w:r>
    </w:p>
    <w:p>
      <w:pPr>
        <w:spacing w:after="80" w:line="336" w:lineRule="auto"/>
      </w:pPr>
      <w:r>
        <w:rPr>
          <w:b w:val="0"/>
          <w:sz w:val="20"/>
        </w:rPr>
        <w:t>________________________________________________________________________________</w:t>
      </w:r>
    </w:p>
    <w:p>
      <w:pPr>
        <w:pStyle w:val="Heading2"/>
      </w:pPr>
      <w:r>
        <w:rPr>
          <w:b w:val="0"/>
        </w:rPr>
        <w:t>Plan your signal guide</w:t>
      </w:r>
    </w:p>
    <w:p>
      <w:r>
        <w:rPr>
          <w:b w:val="0"/>
          <w:sz w:val="21"/>
        </w:rPr>
        <w:t>Record the flashes and every on/off time. Use milliseconds: 1000 ms = 1 second. Make the patterns easy to tell apart. Each ends with the LED off.</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85" w:type="dxa"/>
          <w:left w:w="100" w:type="dxa"/>
          <w:bottom w:w="85" w:type="dxa"/>
          <w:right w:w="100" w:type="dxa"/>
        </w:tblCellMar>
      </w:tblPr>
      <w:tblGrid>
        <w:gridCol w:w="1872"/>
        <w:gridCol w:w="8496"/>
      </w:tblGrid>
      <w:tr>
        <w:trPr>
          <w:tblHeader/>
          <w:cantSplit/>
        </w:trPr>
        <w:tc>
          <w:tcPr>
            <w:tcW w:type="dxa" w:w="1872"/>
            <w:vAlign w:val="center"/>
            <w:shd w:fill="17384D"/>
          </w:tcPr>
          <w:p>
            <w:pPr>
              <w:spacing w:after="0" w:line="247" w:lineRule="auto"/>
            </w:pPr>
            <w:r>
              <w:rPr>
                <w:b/>
                <w:color w:val="FFFFFF"/>
                <w:sz w:val="21"/>
              </w:rPr>
              <w:t>Message</w:t>
            </w:r>
          </w:p>
        </w:tc>
        <w:tc>
          <w:tcPr>
            <w:tcW w:type="dxa" w:w="8496"/>
            <w:vAlign w:val="center"/>
            <w:shd w:fill="17384D"/>
          </w:tcPr>
          <w:p>
            <w:pPr>
              <w:spacing w:after="0" w:line="247" w:lineRule="auto"/>
            </w:pPr>
            <w:r>
              <w:rPr>
                <w:b/>
                <w:color w:val="FFFFFF"/>
                <w:sz w:val="21"/>
              </w:rPr>
              <w:t>Flash pattern and on/off times in milliseconds</w:t>
            </w:r>
          </w:p>
        </w:tc>
      </w:tr>
      <w:tr>
        <w:trPr>
          <w:cantSplit/>
          <w:trHeight w:val="677" w:hRule="atLeast"/>
        </w:trPr>
        <w:tc>
          <w:tcPr>
            <w:tcW w:type="dxa" w:w="1872"/>
            <w:vAlign w:val="center"/>
            <w:shd w:fill="FFFFFF"/>
          </w:tcPr>
          <w:p>
            <w:pPr>
              <w:spacing w:after="0" w:line="247" w:lineRule="auto"/>
            </w:pPr>
            <w:r>
              <w:rPr>
                <w:b w:val="0"/>
                <w:color w:val="000000"/>
                <w:sz w:val="21"/>
              </w:rPr>
              <w:t>Ready</w:t>
            </w:r>
          </w:p>
        </w:tc>
        <w:tc>
          <w:tcPr>
            <w:tcW w:type="dxa" w:w="8496"/>
            <w:vAlign w:val="center"/>
            <w:shd w:fill="FFFFFF"/>
          </w:tcPr>
          <w:p>
            <w:pPr>
              <w:spacing w:after="0" w:line="247" w:lineRule="auto"/>
            </w:pPr>
            <w:r>
              <w:rPr>
                <w:b w:val="0"/>
                <w:color w:val="000000"/>
                <w:sz w:val="21"/>
              </w:rPr>
            </w:r>
          </w:p>
        </w:tc>
      </w:tr>
      <w:tr>
        <w:trPr>
          <w:cantSplit/>
          <w:trHeight w:val="677" w:hRule="atLeast"/>
        </w:trPr>
        <w:tc>
          <w:tcPr>
            <w:tcW w:type="dxa" w:w="1872"/>
            <w:vAlign w:val="center"/>
            <w:shd w:fill="F3F6F8"/>
          </w:tcPr>
          <w:p>
            <w:pPr>
              <w:spacing w:after="0" w:line="247" w:lineRule="auto"/>
            </w:pPr>
            <w:r>
              <w:rPr>
                <w:b w:val="0"/>
                <w:color w:val="000000"/>
                <w:sz w:val="21"/>
              </w:rPr>
              <w:t>Working</w:t>
            </w:r>
          </w:p>
        </w:tc>
        <w:tc>
          <w:tcPr>
            <w:tcW w:type="dxa" w:w="8496"/>
            <w:vAlign w:val="center"/>
            <w:shd w:fill="F3F6F8"/>
          </w:tcPr>
          <w:p>
            <w:pPr>
              <w:spacing w:after="0" w:line="247" w:lineRule="auto"/>
            </w:pPr>
            <w:r>
              <w:rPr>
                <w:b w:val="0"/>
                <w:color w:val="000000"/>
                <w:sz w:val="21"/>
              </w:rPr>
            </w:r>
          </w:p>
        </w:tc>
      </w:tr>
      <w:tr>
        <w:trPr>
          <w:cantSplit/>
          <w:trHeight w:val="677" w:hRule="atLeast"/>
        </w:trPr>
        <w:tc>
          <w:tcPr>
            <w:tcW w:type="dxa" w:w="1872"/>
            <w:vAlign w:val="center"/>
            <w:shd w:fill="FFFFFF"/>
          </w:tcPr>
          <w:p>
            <w:pPr>
              <w:spacing w:after="0" w:line="247" w:lineRule="auto"/>
            </w:pPr>
            <w:r>
              <w:rPr>
                <w:b w:val="0"/>
                <w:color w:val="000000"/>
                <w:sz w:val="21"/>
              </w:rPr>
              <w:t>Needs attention</w:t>
            </w:r>
          </w:p>
        </w:tc>
        <w:tc>
          <w:tcPr>
            <w:tcW w:type="dxa" w:w="8496"/>
            <w:vAlign w:val="center"/>
            <w:shd w:fill="FFFFFF"/>
          </w:tcPr>
          <w:p>
            <w:pPr>
              <w:spacing w:after="0" w:line="247" w:lineRule="auto"/>
            </w:pPr>
            <w:r>
              <w:rPr>
                <w:b w:val="0"/>
                <w:color w:val="000000"/>
                <w:sz w:val="21"/>
              </w:rPr>
            </w:r>
          </w:p>
        </w:tc>
      </w:tr>
    </w:tbl>
    <w:p>
      <w:pPr>
        <w:spacing w:after="20"/>
      </w:pPr>
      <w:r>
        <w:rPr>
          <w:b w:val="0"/>
          <w:sz w:val="4"/>
        </w:rPr>
      </w:r>
    </w:p>
    <w:p>
      <w:r>
        <w:rPr>
          <w:b w:val="0"/>
          <w:sz w:val="20"/>
        </w:rPr>
        <w:t>Starting ideas: one long flash; three short flashes; two short flashes then one long flash. The scaffold uses 1000 ms for a long flash and 250 ms for a short flash and internal dark gap. You may adapt these.</w:t>
      </w:r>
    </w:p>
    <w:p>
      <w:r>
        <w:rPr>
          <w:b w:val="0"/>
          <w:sz w:val="19"/>
        </w:rPr>
        <w:t>Today: 0-5 min backup  /  5-10 device and user  /  10-17 plan  /  17-30 code</w:t>
        <w:br/>
        <w:t>30-34 prepare test  /  34-42 test  /  42-49 revise and retest  /  49-55 save</w:t>
      </w:r>
    </w:p>
    <w:p>
      <w:pPr>
        <w:pStyle w:val="Heading1"/>
        <w:pageBreakBefore/>
      </w:pPr>
      <w:r>
        <w:rPr>
          <w:b w:val="0"/>
        </w:rPr>
        <w:t>Build your signals with functions</w:t>
      </w:r>
    </w:p>
    <w:p>
      <w:r>
        <w:rPr>
          <w:b w:val="0"/>
        </w:rPr>
        <w:t>A function gives a name to a group of instructions. You can then run that group by writing its name. You will use one function for each message so your program is easier to read and change.</w:t>
      </w:r>
    </w:p>
    <w:p>
      <w:r>
        <w:rPr>
          <w:b/>
        </w:rPr>
        <w:t xml:space="preserve">Function. </w:t>
      </w:r>
      <w:r>
        <w:t>A named group of instructions. Writing void showReady() { ... } defines what the function does. Writing showReady(); calls it: the program runs those instructions, then returns to the next line.</w:t>
      </w:r>
    </w:p>
    <w:p>
      <w:r>
        <w:rPr>
          <w:b/>
        </w:rPr>
        <w:t xml:space="preserve">void. </w:t>
      </w:r>
      <w:r>
        <w:t>This function performs instructions without returning a value.</w:t>
      </w:r>
    </w:p>
    <w:p>
      <w:r>
        <w:rPr>
          <w:b/>
        </w:rPr>
        <w:t xml:space="preserve">Braces and semicolons. </w:t>
      </w:r>
      <w:r>
        <w:t>The braces { } contain a function’s instructions. A function call such as showReady(); ends with a semicolon. Put new functions outside setup() and loop(), not inside their braces.</w:t>
      </w:r>
    </w:p>
    <w:p>
      <w:r>
        <w:rPr>
          <w:b/>
        </w:rPr>
        <w:t xml:space="preserve">delay. </w:t>
      </w:r>
      <w:r>
        <w:t>delay(1000); pauses the program for 1000 milliseconds, which is one second. An on-delay controls how long the light stays lit; an off-delay controls darkness.</w:t>
      </w:r>
    </w:p>
    <w:p>
      <w:r>
        <w:rPr>
          <w:b/>
        </w:rPr>
        <w:t xml:space="preserve">setup and loop. </w:t>
      </w:r>
      <w:r>
        <w:t>Keep your existing setup() and pin declarations. setup() runs once when the program starts. loop() runs repeatedly, so the six-message test round repeats.</w:t>
      </w:r>
    </w:p>
    <w:p>
      <w:pPr>
        <w:pStyle w:val="Heading2"/>
      </w:pPr>
      <w:r>
        <w:rPr>
          <w:b w:val="0"/>
        </w:rPr>
        <w:t>Use the scaffold on the next page</w:t>
      </w:r>
    </w:p>
    <w:p>
      <w:r>
        <w:rPr>
          <w:b w:val="0"/>
        </w:rPr>
        <w:t>1. Keep the pin declarations and setup() from your successful blink sketch. Delete your old loop(), then paste the complete code block after the closing brace of setup().</w:t>
      </w:r>
    </w:p>
    <w:p>
      <w:r>
        <w:rPr>
          <w:b w:val="0"/>
        </w:rPr>
        <w:t>2. Copy your existing LED ON statement into ledOn() and your existing LED OFF statement into ledOff(). These empty helpers do nothing until you fill them. For example, copy digitalWrite(LED, HIGH); only if that is already your working ON instruction. Preserve your own pin name and on/off levels.</w:t>
      </w:r>
    </w:p>
    <w:p>
      <w:r>
        <w:rPr>
          <w:b w:val="0"/>
        </w:rPr>
        <w:t>3. Check that there is exactly one setup() and one loop(). Save, verify and upload. After watching a practice round, begin scored trial 1 immediately after the long ten-second dark pause.</w:t>
      </w:r>
    </w:p>
    <w:p>
      <w:r>
        <w:rPr>
          <w:b w:val="0"/>
        </w:rPr>
        <w:t>4. Adapt the signal timings to your design. For the second test, rearrange the six calls so each still appears twice. Keep five 3000 ms gaps and the final 10000 ms round-ending gap.</w:t>
      </w:r>
    </w:p>
    <w:p>
      <w:r>
        <w:rPr>
          <w:b w:val="0"/>
          <w:sz w:val="21"/>
        </w:rPr>
        <w:t>The two helper functions ledOn() and ledOff() are small named groups too. Each contains your own working instruction. Their names let the signal functions use your hardware without guessing its pin or on/off levels.</w:t>
      </w:r>
    </w:p>
    <w:p>
      <w:pPr>
        <w:pStyle w:val="Heading2"/>
      </w:pPr>
      <w:r>
        <w:rPr>
          <w:b w:val="0"/>
        </w:rPr>
        <w:t>Check your understanding</w:t>
      </w:r>
    </w:p>
    <w:p>
      <w:pPr>
        <w:spacing w:after="40"/>
      </w:pPr>
      <w:r>
        <w:rPr>
          <w:b/>
        </w:rPr>
        <w:t>Choose one function call from your code. What happens when the program reaches it?</w:t>
      </w:r>
    </w:p>
    <w:p>
      <w:pPr>
        <w:spacing w:after="80" w:line="336" w:lineRule="auto"/>
      </w:pPr>
      <w:r>
        <w:rPr>
          <w:b w:val="0"/>
          <w:sz w:val="20"/>
        </w:rPr>
        <w:t>________________________________________________________________________________</w:t>
      </w:r>
    </w:p>
    <w:p>
      <w:pPr>
        <w:spacing w:after="80" w:line="336" w:lineRule="auto"/>
      </w:pPr>
      <w:r>
        <w:rPr>
          <w:b w:val="0"/>
          <w:sz w:val="20"/>
        </w:rPr>
        <w:t>________________________________________________________________________________</w:t>
      </w:r>
    </w:p>
    <w:p>
      <w:pPr>
        <w:spacing w:after="40"/>
      </w:pPr>
      <w:r>
        <w:rPr>
          <w:b/>
        </w:rPr>
        <w:t>Choose one delay value. How many milliseconds is it, and is the light on or off?</w:t>
      </w:r>
    </w:p>
    <w:p>
      <w:pPr>
        <w:spacing w:after="80" w:line="336" w:lineRule="auto"/>
      </w:pPr>
      <w:r>
        <w:rPr>
          <w:b w:val="0"/>
          <w:sz w:val="20"/>
        </w:rPr>
        <w:t>________________________________________________________________________________</w:t>
      </w:r>
    </w:p>
    <w:p>
      <w:pPr>
        <w:spacing w:after="80" w:line="336" w:lineRule="auto"/>
      </w:pPr>
      <w:r>
        <w:rPr>
          <w:b w:val="0"/>
          <w:sz w:val="20"/>
        </w:rPr>
        <w:t>________________________________________________________________________________</w:t>
      </w:r>
    </w:p>
    <w:p>
      <w:r>
        <w:rPr>
          <w:b w:val="0"/>
          <w:sz w:val="20"/>
        </w:rPr>
        <w:t>You may ask AI to help organize your existing working code into functions. Tell it to preserve the LED pin, board setup and on/off commands. Check the result yourself and be ready to explain one call and one delay.</w:t>
      </w:r>
    </w:p>
    <w:p>
      <w:pPr>
        <w:pStyle w:val="Heading1"/>
        <w:pageBreakBefore/>
      </w:pPr>
      <w:r>
        <w:rPr>
          <w:b w:val="0"/>
        </w:rPr>
        <w:t>Signal scaffold reference</w:t>
      </w:r>
    </w:p>
    <w:p>
      <w:r>
        <w:rPr>
          <w:b w:val="0"/>
          <w:sz w:val="21"/>
        </w:rPr>
        <w:t>This is part of your existing sketch, not a complete replacement file. Keep your pin declarations and setup(). Delete the old loop(), paste this block, then fill both empty helpers.</w:t>
      </w:r>
    </w:p>
    <w:p>
      <w:pPr>
        <w:spacing w:before="0" w:after="0" w:line="240" w:lineRule="auto"/>
      </w:pPr>
      <w:r>
        <w:rPr>
          <w:rFonts w:ascii="Courier New" w:hAnsi="Courier New"/>
          <w:sz w:val="19"/>
        </w:rPr>
        <w:t>// Keep your existing pin declarations and setup() unchanged.</w:t>
      </w:r>
    </w:p>
    <w:p>
      <w:pPr>
        <w:spacing w:before="0" w:after="0" w:line="240" w:lineRule="auto"/>
      </w:pPr>
      <w:r>
        <w:rPr>
          <w:rFonts w:ascii="Courier New" w:hAnsi="Courier New"/>
          <w:sz w:val="19"/>
        </w:rPr>
        <w:t>// Do not add a second setup() or a second loop().</w:t>
      </w:r>
    </w:p>
    <w:p>
      <w:pPr>
        <w:spacing w:before="0" w:after="0" w:line="240" w:lineRule="auto"/>
      </w:pPr>
      <w:r>
        <w:rPr>
          <w:rFonts w:ascii="Courier New" w:hAnsi="Courier New"/>
          <w:sz w:val="19"/>
        </w:rPr>
        <w:t>// Add these two small helper functions OUTSIDE setup() and loop().</w:t>
      </w:r>
    </w:p>
    <w:p>
      <w:pPr>
        <w:spacing w:before="0" w:after="0" w:line="240" w:lineRule="auto"/>
      </w:pPr>
      <w:r>
        <w:rPr>
          <w:rFonts w:ascii="Courier New" w:hAnsi="Courier New"/>
          <w:sz w:val="19"/>
        </w:rPr>
        <w:t>void ledOn() {</w:t>
      </w:r>
    </w:p>
    <w:p>
      <w:pPr>
        <w:spacing w:before="0" w:after="0" w:line="240" w:lineRule="auto"/>
      </w:pPr>
      <w:r>
        <w:rPr>
          <w:rFonts w:ascii="Courier New" w:hAnsi="Courier New"/>
          <w:sz w:val="19"/>
        </w:rPr>
        <w:t xml:space="preserve">  // Paste the exact LED ON instruction from your working sketch here.</w:t>
      </w:r>
    </w:p>
    <w:p>
      <w:pPr>
        <w:spacing w:before="0" w:after="0" w:line="240" w:lineRule="auto"/>
      </w:pPr>
      <w:r>
        <w:rPr>
          <w:rFonts w:ascii="Courier New" w:hAnsi="Courier New"/>
          <w:sz w:val="19"/>
        </w:rPr>
        <w:t>}</w:t>
      </w:r>
    </w:p>
    <w:p>
      <w:pPr>
        <w:spacing w:before="0" w:after="0" w:line="240" w:lineRule="auto"/>
      </w:pPr>
      <w:r>
        <w:rPr>
          <w:rFonts w:ascii="Courier New" w:hAnsi="Courier New"/>
          <w:sz w:val="19"/>
        </w:rPr>
        <w:t>void ledOff() {</w:t>
      </w:r>
    </w:p>
    <w:p>
      <w:pPr>
        <w:spacing w:before="0" w:after="0" w:line="240" w:lineRule="auto"/>
      </w:pPr>
      <w:r>
        <w:rPr>
          <w:rFonts w:ascii="Courier New" w:hAnsi="Courier New"/>
          <w:sz w:val="19"/>
        </w:rPr>
        <w:t xml:space="preserve">  // Paste the exact LED OFF instruction from your working sketch here.</w:t>
      </w:r>
    </w:p>
    <w:p>
      <w:pPr>
        <w:spacing w:before="0" w:after="0" w:line="240" w:lineRule="auto"/>
      </w:pPr>
      <w:r>
        <w:rPr>
          <w:rFonts w:ascii="Courier New" w:hAnsi="Courier New"/>
          <w:sz w:val="19"/>
        </w:rPr>
        <w:t>}</w:t>
      </w:r>
    </w:p>
    <w:p>
      <w:pPr>
        <w:spacing w:before="0" w:after="0" w:line="240" w:lineRule="auto"/>
      </w:pPr>
      <w:r>
        <w:rPr>
          <w:rFonts w:ascii="Courier New" w:hAnsi="Courier New"/>
          <w:sz w:val="19"/>
        </w:rPr>
        <w:t xml:space="preserve"> </w:t>
      </w:r>
    </w:p>
    <w:p>
      <w:pPr>
        <w:spacing w:before="0" w:after="0" w:line="240" w:lineRule="auto"/>
      </w:pPr>
      <w:r>
        <w:rPr>
          <w:rFonts w:ascii="Courier New" w:hAnsi="Courier New"/>
          <w:sz w:val="19"/>
        </w:rPr>
        <w:t>// Each signal function ends with the light OFF.</w:t>
      </w:r>
    </w:p>
    <w:p>
      <w:pPr>
        <w:spacing w:before="0" w:after="0" w:line="240" w:lineRule="auto"/>
      </w:pPr>
      <w:r>
        <w:rPr>
          <w:rFonts w:ascii="Courier New" w:hAnsi="Courier New"/>
          <w:sz w:val="19"/>
        </w:rPr>
        <w:t>void showReady() {</w:t>
      </w:r>
    </w:p>
    <w:p>
      <w:pPr>
        <w:spacing w:before="0" w:after="0" w:line="240" w:lineRule="auto"/>
      </w:pPr>
      <w:r>
        <w:rPr>
          <w:rFonts w:ascii="Courier New" w:hAnsi="Courier New"/>
          <w:sz w:val="19"/>
        </w:rPr>
        <w:t xml:space="preserve">  ledOn();</w:t>
      </w:r>
    </w:p>
    <w:p>
      <w:pPr>
        <w:spacing w:before="0" w:after="0" w:line="240" w:lineRule="auto"/>
      </w:pPr>
      <w:r>
        <w:rPr>
          <w:rFonts w:ascii="Courier New" w:hAnsi="Courier New"/>
          <w:sz w:val="19"/>
        </w:rPr>
        <w:t xml:space="preserve">  delay(1000);</w:t>
      </w:r>
    </w:p>
    <w:p>
      <w:pPr>
        <w:spacing w:before="0" w:after="0" w:line="240" w:lineRule="auto"/>
      </w:pPr>
      <w:r>
        <w:rPr>
          <w:rFonts w:ascii="Courier New" w:hAnsi="Courier New"/>
          <w:sz w:val="19"/>
        </w:rPr>
        <w:t xml:space="preserve">  ledOff();</w:t>
      </w:r>
    </w:p>
    <w:p>
      <w:pPr>
        <w:spacing w:before="0" w:after="0" w:line="240" w:lineRule="auto"/>
      </w:pPr>
      <w:r>
        <w:rPr>
          <w:rFonts w:ascii="Courier New" w:hAnsi="Courier New"/>
          <w:sz w:val="19"/>
        </w:rPr>
        <w:t>}</w:t>
      </w:r>
    </w:p>
    <w:p>
      <w:pPr>
        <w:spacing w:before="0" w:after="0" w:line="240" w:lineRule="auto"/>
      </w:pPr>
      <w:r>
        <w:rPr>
          <w:rFonts w:ascii="Courier New" w:hAnsi="Courier New"/>
          <w:sz w:val="19"/>
        </w:rPr>
        <w:t xml:space="preserve"> </w:t>
      </w:r>
    </w:p>
    <w:p>
      <w:pPr>
        <w:spacing w:before="0" w:after="0" w:line="240" w:lineRule="auto"/>
      </w:pPr>
      <w:r>
        <w:rPr>
          <w:rFonts w:ascii="Courier New" w:hAnsi="Courier New"/>
          <w:sz w:val="19"/>
        </w:rPr>
        <w:t>void showWorking() {</w:t>
      </w:r>
    </w:p>
    <w:p>
      <w:pPr>
        <w:spacing w:before="0" w:after="0" w:line="240" w:lineRule="auto"/>
      </w:pPr>
      <w:r>
        <w:rPr>
          <w:rFonts w:ascii="Courier New" w:hAnsi="Courier New"/>
          <w:sz w:val="19"/>
        </w:rPr>
        <w:t xml:space="preserve">  ledOn(); delay(250);</w:t>
      </w:r>
    </w:p>
    <w:p>
      <w:pPr>
        <w:spacing w:before="0" w:after="0" w:line="240" w:lineRule="auto"/>
      </w:pPr>
      <w:r>
        <w:rPr>
          <w:rFonts w:ascii="Courier New" w:hAnsi="Courier New"/>
          <w:sz w:val="19"/>
        </w:rPr>
        <w:t xml:space="preserve">  ledOff(); delay(250);</w:t>
      </w:r>
    </w:p>
    <w:p>
      <w:pPr>
        <w:spacing w:before="0" w:after="0" w:line="240" w:lineRule="auto"/>
      </w:pPr>
      <w:r>
        <w:rPr>
          <w:rFonts w:ascii="Courier New" w:hAnsi="Courier New"/>
          <w:sz w:val="19"/>
        </w:rPr>
        <w:t xml:space="preserve">  ledOn(); delay(250);</w:t>
      </w:r>
    </w:p>
    <w:p>
      <w:pPr>
        <w:spacing w:before="0" w:after="0" w:line="240" w:lineRule="auto"/>
      </w:pPr>
      <w:r>
        <w:rPr>
          <w:rFonts w:ascii="Courier New" w:hAnsi="Courier New"/>
          <w:sz w:val="19"/>
        </w:rPr>
        <w:t xml:space="preserve">  ledOff(); delay(250);</w:t>
      </w:r>
    </w:p>
    <w:p>
      <w:pPr>
        <w:spacing w:before="0" w:after="0" w:line="240" w:lineRule="auto"/>
      </w:pPr>
      <w:r>
        <w:rPr>
          <w:rFonts w:ascii="Courier New" w:hAnsi="Courier New"/>
          <w:sz w:val="19"/>
        </w:rPr>
        <w:t xml:space="preserve">  ledOn(); delay(250);</w:t>
      </w:r>
    </w:p>
    <w:p>
      <w:pPr>
        <w:spacing w:before="0" w:after="0" w:line="240" w:lineRule="auto"/>
      </w:pPr>
      <w:r>
        <w:rPr>
          <w:rFonts w:ascii="Courier New" w:hAnsi="Courier New"/>
          <w:sz w:val="19"/>
        </w:rPr>
        <w:t xml:space="preserve">  ledOff();</w:t>
      </w:r>
    </w:p>
    <w:p>
      <w:pPr>
        <w:spacing w:before="0" w:after="0" w:line="240" w:lineRule="auto"/>
      </w:pPr>
      <w:r>
        <w:rPr>
          <w:rFonts w:ascii="Courier New" w:hAnsi="Courier New"/>
          <w:sz w:val="19"/>
        </w:rPr>
        <w:t>}</w:t>
      </w:r>
    </w:p>
    <w:p>
      <w:pPr>
        <w:spacing w:before="0" w:after="0" w:line="240" w:lineRule="auto"/>
      </w:pPr>
      <w:r>
        <w:rPr>
          <w:rFonts w:ascii="Courier New" w:hAnsi="Courier New"/>
          <w:sz w:val="19"/>
        </w:rPr>
        <w:t xml:space="preserve"> </w:t>
      </w:r>
    </w:p>
    <w:p>
      <w:pPr>
        <w:spacing w:before="0" w:after="0" w:line="240" w:lineRule="auto"/>
      </w:pPr>
      <w:r>
        <w:rPr>
          <w:rFonts w:ascii="Courier New" w:hAnsi="Courier New"/>
          <w:sz w:val="19"/>
        </w:rPr>
        <w:t>void showAttention() {</w:t>
      </w:r>
    </w:p>
    <w:p>
      <w:pPr>
        <w:spacing w:before="0" w:after="0" w:line="240" w:lineRule="auto"/>
      </w:pPr>
      <w:r>
        <w:rPr>
          <w:rFonts w:ascii="Courier New" w:hAnsi="Courier New"/>
          <w:sz w:val="19"/>
        </w:rPr>
        <w:t xml:space="preserve">  ledOn(); delay(250);</w:t>
      </w:r>
    </w:p>
    <w:p>
      <w:pPr>
        <w:spacing w:before="0" w:after="0" w:line="240" w:lineRule="auto"/>
      </w:pPr>
      <w:r>
        <w:rPr>
          <w:rFonts w:ascii="Courier New" w:hAnsi="Courier New"/>
          <w:sz w:val="19"/>
        </w:rPr>
        <w:t xml:space="preserve">  ledOff(); delay(250);</w:t>
      </w:r>
    </w:p>
    <w:p>
      <w:pPr>
        <w:spacing w:before="0" w:after="0" w:line="240" w:lineRule="auto"/>
      </w:pPr>
      <w:r>
        <w:rPr>
          <w:rFonts w:ascii="Courier New" w:hAnsi="Courier New"/>
          <w:sz w:val="19"/>
        </w:rPr>
        <w:t xml:space="preserve">  ledOn(); delay(250);</w:t>
      </w:r>
    </w:p>
    <w:p>
      <w:pPr>
        <w:spacing w:before="0" w:after="0" w:line="240" w:lineRule="auto"/>
      </w:pPr>
      <w:r>
        <w:rPr>
          <w:rFonts w:ascii="Courier New" w:hAnsi="Courier New"/>
          <w:sz w:val="19"/>
        </w:rPr>
        <w:t xml:space="preserve">  ledOff(); delay(250);</w:t>
      </w:r>
    </w:p>
    <w:p>
      <w:pPr>
        <w:spacing w:before="0" w:after="0" w:line="240" w:lineRule="auto"/>
      </w:pPr>
      <w:r>
        <w:rPr>
          <w:rFonts w:ascii="Courier New" w:hAnsi="Courier New"/>
          <w:sz w:val="19"/>
        </w:rPr>
        <w:t xml:space="preserve">  ledOn(); delay(1000);</w:t>
      </w:r>
    </w:p>
    <w:p>
      <w:pPr>
        <w:spacing w:before="0" w:after="0" w:line="240" w:lineRule="auto"/>
      </w:pPr>
      <w:r>
        <w:rPr>
          <w:rFonts w:ascii="Courier New" w:hAnsi="Courier New"/>
          <w:sz w:val="19"/>
        </w:rPr>
        <w:t xml:space="preserve">  ledOff();</w:t>
      </w:r>
    </w:p>
    <w:p>
      <w:pPr>
        <w:spacing w:before="0" w:after="0" w:line="240" w:lineRule="auto"/>
      </w:pPr>
      <w:r>
        <w:rPr>
          <w:rFonts w:ascii="Courier New" w:hAnsi="Courier New"/>
          <w:sz w:val="19"/>
        </w:rPr>
        <w:t>}</w:t>
      </w:r>
    </w:p>
    <w:p>
      <w:pPr>
        <w:spacing w:before="0" w:after="0" w:line="240" w:lineRule="auto"/>
      </w:pPr>
      <w:r>
        <w:rPr>
          <w:rFonts w:ascii="Courier New" w:hAnsi="Courier New"/>
          <w:sz w:val="19"/>
        </w:rPr>
        <w:t xml:space="preserve"> </w:t>
      </w:r>
    </w:p>
    <w:p>
      <w:pPr>
        <w:spacing w:before="0" w:after="0" w:line="240" w:lineRule="auto"/>
      </w:pPr>
      <w:r>
        <w:rPr>
          <w:rFonts w:ascii="Courier New" w:hAnsi="Courier New"/>
          <w:sz w:val="19"/>
        </w:rPr>
        <w:t>// REPLACE your old loop() with this one.</w:t>
      </w:r>
    </w:p>
    <w:p>
      <w:pPr>
        <w:spacing w:before="0" w:after="0" w:line="240" w:lineRule="auto"/>
      </w:pPr>
      <w:r>
        <w:rPr>
          <w:rFonts w:ascii="Courier New" w:hAnsi="Courier New"/>
          <w:sz w:val="19"/>
        </w:rPr>
        <w:t>// Each message occurs twice. Hide this order from your partner.</w:t>
      </w:r>
    </w:p>
    <w:p>
      <w:pPr>
        <w:spacing w:before="0" w:after="0" w:line="240" w:lineRule="auto"/>
      </w:pPr>
      <w:r>
        <w:rPr>
          <w:rFonts w:ascii="Courier New" w:hAnsi="Courier New"/>
          <w:sz w:val="19"/>
        </w:rPr>
        <w:t>void loop() {</w:t>
      </w:r>
    </w:p>
    <w:p>
      <w:pPr>
        <w:spacing w:before="0" w:after="0" w:line="240" w:lineRule="auto"/>
      </w:pPr>
      <w:r>
        <w:rPr>
          <w:rFonts w:ascii="Courier New" w:hAnsi="Courier New"/>
          <w:sz w:val="19"/>
        </w:rPr>
        <w:t xml:space="preserve">  showWorking(); delay(3000);</w:t>
      </w:r>
    </w:p>
    <w:p>
      <w:pPr>
        <w:spacing w:before="0" w:after="0" w:line="240" w:lineRule="auto"/>
      </w:pPr>
      <w:r>
        <w:rPr>
          <w:rFonts w:ascii="Courier New" w:hAnsi="Courier New"/>
          <w:sz w:val="19"/>
        </w:rPr>
        <w:t xml:space="preserve">  showReady(); delay(3000);</w:t>
      </w:r>
    </w:p>
    <w:p>
      <w:pPr>
        <w:spacing w:before="0" w:after="0" w:line="240" w:lineRule="auto"/>
      </w:pPr>
      <w:r>
        <w:rPr>
          <w:rFonts w:ascii="Courier New" w:hAnsi="Courier New"/>
          <w:sz w:val="19"/>
        </w:rPr>
        <w:t xml:space="preserve">  showAttention(); delay(3000);</w:t>
      </w:r>
    </w:p>
    <w:p>
      <w:pPr>
        <w:spacing w:before="0" w:after="0" w:line="240" w:lineRule="auto"/>
      </w:pPr>
      <w:r>
        <w:rPr>
          <w:rFonts w:ascii="Courier New" w:hAnsi="Courier New"/>
          <w:sz w:val="19"/>
        </w:rPr>
        <w:t xml:space="preserve">  showReady(); delay(3000);</w:t>
      </w:r>
    </w:p>
    <w:p>
      <w:pPr>
        <w:spacing w:before="0" w:after="0" w:line="240" w:lineRule="auto"/>
      </w:pPr>
      <w:r>
        <w:rPr>
          <w:rFonts w:ascii="Courier New" w:hAnsi="Courier New"/>
          <w:sz w:val="19"/>
        </w:rPr>
        <w:t xml:space="preserve">  showAttention(); delay(3000);</w:t>
      </w:r>
    </w:p>
    <w:p>
      <w:pPr>
        <w:spacing w:before="0" w:after="0" w:line="240" w:lineRule="auto"/>
      </w:pPr>
      <w:r>
        <w:rPr>
          <w:rFonts w:ascii="Courier New" w:hAnsi="Courier New"/>
          <w:sz w:val="19"/>
        </w:rPr>
        <w:t xml:space="preserve">  showWorking(); delay(10000); // Longer darkness ends the test round.</w:t>
      </w:r>
    </w:p>
    <w:p>
      <w:pPr>
        <w:spacing w:before="0" w:after="0" w:line="240" w:lineRule="auto"/>
      </w:pPr>
      <w:r>
        <w:rPr>
          <w:rFonts w:ascii="Courier New" w:hAnsi="Courier New"/>
          <w:sz w:val="19"/>
        </w:rPr>
        <w:t>}</w:t>
      </w:r>
    </w:p>
    <w:p>
      <w:pPr>
        <w:spacing w:after="80"/>
      </w:pPr>
      <w:r>
        <w:rPr>
          <w:b w:val="0"/>
          <w:sz w:val="4"/>
        </w:rPr>
      </w:r>
    </w:p>
    <w:p>
      <w:r>
        <w:rPr>
          <w:b w:val="0"/>
          <w:sz w:val="20"/>
        </w:rPr>
        <w:t>The 3000 ms dark gaps separate messages. After the sixth message, 10000 ms of darkness ends the round. Then loop() repeats it. Practise once, then begin scored trial 1 immediately after the long dark pause.</w:t>
      </w:r>
    </w:p>
    <w:p>
      <w:r>
        <w:rPr>
          <w:b w:val="0"/>
          <w:sz w:val="18"/>
        </w:rPr>
        <w:t>Online lesson and copyable code: mistera.tech/curriculum/lessons/grade-10-one-led-three-messages/</w:t>
      </w:r>
    </w:p>
    <w:p>
      <w:pPr>
        <w:pStyle w:val="Heading1"/>
        <w:pageBreakBefore/>
      </w:pPr>
      <w:r>
        <w:rPr>
          <w:b w:val="0"/>
        </w:rPr>
        <w:t>Test the signals with a partner</w:t>
      </w:r>
    </w:p>
    <w:p>
      <w:r>
        <w:rPr>
          <w:b w:val="0"/>
          <w:sz w:val="21"/>
        </w:rPr>
        <w:t>Show your partner the guide and practise once. Keep the guide visible; hide the code and order. Each round has six messages in mixed order, each appearing twice. Start trial 1 after the long ten-second dark pause. Do not coach your partner. Write at least one specific observation.</w:t>
      </w:r>
    </w:p>
    <w:p>
      <w:r>
        <w:rPr>
          <w:b w:val="0"/>
          <w:sz w:val="21"/>
        </w:rPr>
        <w:t>Partner ______________________________   First test correct answers ______ / 6</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85" w:type="dxa"/>
          <w:left w:w="100" w:type="dxa"/>
          <w:bottom w:w="85" w:type="dxa"/>
          <w:right w:w="100" w:type="dxa"/>
        </w:tblCellMar>
      </w:tblPr>
      <w:tblGrid>
        <w:gridCol w:w="648"/>
        <w:gridCol w:w="2736"/>
        <w:gridCol w:w="2736"/>
        <w:gridCol w:w="4248"/>
      </w:tblGrid>
      <w:tr>
        <w:trPr>
          <w:tblHeader/>
          <w:cantSplit/>
        </w:trPr>
        <w:tc>
          <w:tcPr>
            <w:tcW w:type="dxa" w:w="648"/>
            <w:vAlign w:val="center"/>
            <w:shd w:fill="17384D"/>
          </w:tcPr>
          <w:p>
            <w:pPr>
              <w:spacing w:after="0" w:line="247" w:lineRule="auto"/>
              <w:jc w:val="center"/>
            </w:pPr>
            <w:r>
              <w:rPr>
                <w:b/>
                <w:color w:val="FFFFFF"/>
                <w:sz w:val="20"/>
              </w:rPr>
              <w:t>Trial</w:t>
            </w:r>
          </w:p>
        </w:tc>
        <w:tc>
          <w:tcPr>
            <w:tcW w:type="dxa" w:w="2736"/>
            <w:vAlign w:val="center"/>
            <w:shd w:fill="17384D"/>
          </w:tcPr>
          <w:p>
            <w:pPr>
              <w:spacing w:after="0" w:line="247" w:lineRule="auto"/>
            </w:pPr>
            <w:r>
              <w:rPr>
                <w:b/>
                <w:color w:val="FFFFFF"/>
                <w:sz w:val="20"/>
              </w:rPr>
              <w:t>Intended message</w:t>
            </w:r>
          </w:p>
        </w:tc>
        <w:tc>
          <w:tcPr>
            <w:tcW w:type="dxa" w:w="2736"/>
            <w:vAlign w:val="center"/>
            <w:shd w:fill="17384D"/>
          </w:tcPr>
          <w:p>
            <w:pPr>
              <w:spacing w:after="0" w:line="247" w:lineRule="auto"/>
            </w:pPr>
            <w:r>
              <w:rPr>
                <w:b/>
                <w:color w:val="FFFFFF"/>
                <w:sz w:val="20"/>
              </w:rPr>
              <w:t>Partner answer</w:t>
            </w:r>
          </w:p>
        </w:tc>
        <w:tc>
          <w:tcPr>
            <w:tcW w:type="dxa" w:w="4248"/>
            <w:vAlign w:val="center"/>
            <w:shd w:fill="17384D"/>
          </w:tcPr>
          <w:p>
            <w:pPr>
              <w:spacing w:after="0" w:line="247" w:lineRule="auto"/>
            </w:pPr>
            <w:r>
              <w:rPr>
                <w:b/>
                <w:color w:val="FFFFFF"/>
                <w:sz w:val="20"/>
              </w:rPr>
              <w:t>Hesitation or confusion</w:t>
            </w:r>
          </w:p>
        </w:tc>
      </w:tr>
      <w:tr>
        <w:trPr>
          <w:cantSplit/>
          <w:trHeight w:val="403" w:hRule="atLeast"/>
        </w:trPr>
        <w:tc>
          <w:tcPr>
            <w:tcW w:type="dxa" w:w="648"/>
            <w:vAlign w:val="center"/>
            <w:shd w:fill="FFFFFF"/>
          </w:tcPr>
          <w:p>
            <w:pPr>
              <w:spacing w:after="0" w:line="247" w:lineRule="auto"/>
              <w:jc w:val="center"/>
            </w:pPr>
            <w:r>
              <w:rPr>
                <w:b w:val="0"/>
                <w:color w:val="000000"/>
                <w:sz w:val="20"/>
              </w:rPr>
              <w:t>1</w:t>
            </w:r>
          </w:p>
        </w:tc>
        <w:tc>
          <w:tcPr>
            <w:tcW w:type="dxa" w:w="2736"/>
            <w:vAlign w:val="center"/>
            <w:shd w:fill="FFFFFF"/>
          </w:tcPr>
          <w:p>
            <w:pPr>
              <w:spacing w:after="0" w:line="247" w:lineRule="auto"/>
            </w:pPr>
            <w:r>
              <w:rPr>
                <w:b w:val="0"/>
                <w:color w:val="000000"/>
                <w:sz w:val="20"/>
              </w:rPr>
            </w:r>
          </w:p>
        </w:tc>
        <w:tc>
          <w:tcPr>
            <w:tcW w:type="dxa" w:w="2736"/>
            <w:vAlign w:val="center"/>
            <w:shd w:fill="FFFFFF"/>
          </w:tcPr>
          <w:p>
            <w:pPr>
              <w:spacing w:after="0" w:line="247" w:lineRule="auto"/>
            </w:pPr>
            <w:r>
              <w:rPr>
                <w:b w:val="0"/>
                <w:color w:val="000000"/>
                <w:sz w:val="20"/>
              </w:rPr>
            </w:r>
          </w:p>
        </w:tc>
        <w:tc>
          <w:tcPr>
            <w:tcW w:type="dxa" w:w="4248"/>
            <w:vAlign w:val="center"/>
            <w:shd w:fill="FFFFFF"/>
          </w:tcPr>
          <w:p>
            <w:pPr>
              <w:spacing w:after="0" w:line="247" w:lineRule="auto"/>
            </w:pPr>
            <w:r>
              <w:rPr>
                <w:b w:val="0"/>
                <w:color w:val="000000"/>
                <w:sz w:val="20"/>
              </w:rPr>
            </w:r>
          </w:p>
        </w:tc>
      </w:tr>
      <w:tr>
        <w:trPr>
          <w:cantSplit/>
          <w:trHeight w:val="403" w:hRule="atLeast"/>
        </w:trPr>
        <w:tc>
          <w:tcPr>
            <w:tcW w:type="dxa" w:w="648"/>
            <w:vAlign w:val="center"/>
            <w:shd w:fill="F3F6F8"/>
          </w:tcPr>
          <w:p>
            <w:pPr>
              <w:spacing w:after="0" w:line="247" w:lineRule="auto"/>
              <w:jc w:val="center"/>
            </w:pPr>
            <w:r>
              <w:rPr>
                <w:b w:val="0"/>
                <w:color w:val="000000"/>
                <w:sz w:val="20"/>
              </w:rPr>
              <w:t>2</w:t>
            </w:r>
          </w:p>
        </w:tc>
        <w:tc>
          <w:tcPr>
            <w:tcW w:type="dxa" w:w="2736"/>
            <w:vAlign w:val="center"/>
            <w:shd w:fill="F3F6F8"/>
          </w:tcPr>
          <w:p>
            <w:pPr>
              <w:spacing w:after="0" w:line="247" w:lineRule="auto"/>
            </w:pPr>
            <w:r>
              <w:rPr>
                <w:b w:val="0"/>
                <w:color w:val="000000"/>
                <w:sz w:val="20"/>
              </w:rPr>
            </w:r>
          </w:p>
        </w:tc>
        <w:tc>
          <w:tcPr>
            <w:tcW w:type="dxa" w:w="2736"/>
            <w:vAlign w:val="center"/>
            <w:shd w:fill="F3F6F8"/>
          </w:tcPr>
          <w:p>
            <w:pPr>
              <w:spacing w:after="0" w:line="247" w:lineRule="auto"/>
            </w:pPr>
            <w:r>
              <w:rPr>
                <w:b w:val="0"/>
                <w:color w:val="000000"/>
                <w:sz w:val="20"/>
              </w:rPr>
            </w:r>
          </w:p>
        </w:tc>
        <w:tc>
          <w:tcPr>
            <w:tcW w:type="dxa" w:w="4248"/>
            <w:vAlign w:val="center"/>
            <w:shd w:fill="F3F6F8"/>
          </w:tcPr>
          <w:p>
            <w:pPr>
              <w:spacing w:after="0" w:line="247" w:lineRule="auto"/>
            </w:pPr>
            <w:r>
              <w:rPr>
                <w:b w:val="0"/>
                <w:color w:val="000000"/>
                <w:sz w:val="20"/>
              </w:rPr>
            </w:r>
          </w:p>
        </w:tc>
      </w:tr>
      <w:tr>
        <w:trPr>
          <w:cantSplit/>
          <w:trHeight w:val="403" w:hRule="atLeast"/>
        </w:trPr>
        <w:tc>
          <w:tcPr>
            <w:tcW w:type="dxa" w:w="648"/>
            <w:vAlign w:val="center"/>
            <w:shd w:fill="FFFFFF"/>
          </w:tcPr>
          <w:p>
            <w:pPr>
              <w:spacing w:after="0" w:line="247" w:lineRule="auto"/>
              <w:jc w:val="center"/>
            </w:pPr>
            <w:r>
              <w:rPr>
                <w:b w:val="0"/>
                <w:color w:val="000000"/>
                <w:sz w:val="20"/>
              </w:rPr>
              <w:t>3</w:t>
            </w:r>
          </w:p>
        </w:tc>
        <w:tc>
          <w:tcPr>
            <w:tcW w:type="dxa" w:w="2736"/>
            <w:vAlign w:val="center"/>
            <w:shd w:fill="FFFFFF"/>
          </w:tcPr>
          <w:p>
            <w:pPr>
              <w:spacing w:after="0" w:line="247" w:lineRule="auto"/>
            </w:pPr>
            <w:r>
              <w:rPr>
                <w:b w:val="0"/>
                <w:color w:val="000000"/>
                <w:sz w:val="20"/>
              </w:rPr>
            </w:r>
          </w:p>
        </w:tc>
        <w:tc>
          <w:tcPr>
            <w:tcW w:type="dxa" w:w="2736"/>
            <w:vAlign w:val="center"/>
            <w:shd w:fill="FFFFFF"/>
          </w:tcPr>
          <w:p>
            <w:pPr>
              <w:spacing w:after="0" w:line="247" w:lineRule="auto"/>
            </w:pPr>
            <w:r>
              <w:rPr>
                <w:b w:val="0"/>
                <w:color w:val="000000"/>
                <w:sz w:val="20"/>
              </w:rPr>
            </w:r>
          </w:p>
        </w:tc>
        <w:tc>
          <w:tcPr>
            <w:tcW w:type="dxa" w:w="4248"/>
            <w:vAlign w:val="center"/>
            <w:shd w:fill="FFFFFF"/>
          </w:tcPr>
          <w:p>
            <w:pPr>
              <w:spacing w:after="0" w:line="247" w:lineRule="auto"/>
            </w:pPr>
            <w:r>
              <w:rPr>
                <w:b w:val="0"/>
                <w:color w:val="000000"/>
                <w:sz w:val="20"/>
              </w:rPr>
            </w:r>
          </w:p>
        </w:tc>
      </w:tr>
      <w:tr>
        <w:trPr>
          <w:cantSplit/>
          <w:trHeight w:val="403" w:hRule="atLeast"/>
        </w:trPr>
        <w:tc>
          <w:tcPr>
            <w:tcW w:type="dxa" w:w="648"/>
            <w:vAlign w:val="center"/>
            <w:shd w:fill="F3F6F8"/>
          </w:tcPr>
          <w:p>
            <w:pPr>
              <w:spacing w:after="0" w:line="247" w:lineRule="auto"/>
              <w:jc w:val="center"/>
            </w:pPr>
            <w:r>
              <w:rPr>
                <w:b w:val="0"/>
                <w:color w:val="000000"/>
                <w:sz w:val="20"/>
              </w:rPr>
              <w:t>4</w:t>
            </w:r>
          </w:p>
        </w:tc>
        <w:tc>
          <w:tcPr>
            <w:tcW w:type="dxa" w:w="2736"/>
            <w:vAlign w:val="center"/>
            <w:shd w:fill="F3F6F8"/>
          </w:tcPr>
          <w:p>
            <w:pPr>
              <w:spacing w:after="0" w:line="247" w:lineRule="auto"/>
            </w:pPr>
            <w:r>
              <w:rPr>
                <w:b w:val="0"/>
                <w:color w:val="000000"/>
                <w:sz w:val="20"/>
              </w:rPr>
            </w:r>
          </w:p>
        </w:tc>
        <w:tc>
          <w:tcPr>
            <w:tcW w:type="dxa" w:w="2736"/>
            <w:vAlign w:val="center"/>
            <w:shd w:fill="F3F6F8"/>
          </w:tcPr>
          <w:p>
            <w:pPr>
              <w:spacing w:after="0" w:line="247" w:lineRule="auto"/>
            </w:pPr>
            <w:r>
              <w:rPr>
                <w:b w:val="0"/>
                <w:color w:val="000000"/>
                <w:sz w:val="20"/>
              </w:rPr>
            </w:r>
          </w:p>
        </w:tc>
        <w:tc>
          <w:tcPr>
            <w:tcW w:type="dxa" w:w="4248"/>
            <w:vAlign w:val="center"/>
            <w:shd w:fill="F3F6F8"/>
          </w:tcPr>
          <w:p>
            <w:pPr>
              <w:spacing w:after="0" w:line="247" w:lineRule="auto"/>
            </w:pPr>
            <w:r>
              <w:rPr>
                <w:b w:val="0"/>
                <w:color w:val="000000"/>
                <w:sz w:val="20"/>
              </w:rPr>
            </w:r>
          </w:p>
        </w:tc>
      </w:tr>
      <w:tr>
        <w:trPr>
          <w:cantSplit/>
          <w:trHeight w:val="403" w:hRule="atLeast"/>
        </w:trPr>
        <w:tc>
          <w:tcPr>
            <w:tcW w:type="dxa" w:w="648"/>
            <w:vAlign w:val="center"/>
            <w:shd w:fill="FFFFFF"/>
          </w:tcPr>
          <w:p>
            <w:pPr>
              <w:spacing w:after="0" w:line="247" w:lineRule="auto"/>
              <w:jc w:val="center"/>
            </w:pPr>
            <w:r>
              <w:rPr>
                <w:b w:val="0"/>
                <w:color w:val="000000"/>
                <w:sz w:val="20"/>
              </w:rPr>
              <w:t>5</w:t>
            </w:r>
          </w:p>
        </w:tc>
        <w:tc>
          <w:tcPr>
            <w:tcW w:type="dxa" w:w="2736"/>
            <w:vAlign w:val="center"/>
            <w:shd w:fill="FFFFFF"/>
          </w:tcPr>
          <w:p>
            <w:pPr>
              <w:spacing w:after="0" w:line="247" w:lineRule="auto"/>
            </w:pPr>
            <w:r>
              <w:rPr>
                <w:b w:val="0"/>
                <w:color w:val="000000"/>
                <w:sz w:val="20"/>
              </w:rPr>
            </w:r>
          </w:p>
        </w:tc>
        <w:tc>
          <w:tcPr>
            <w:tcW w:type="dxa" w:w="2736"/>
            <w:vAlign w:val="center"/>
            <w:shd w:fill="FFFFFF"/>
          </w:tcPr>
          <w:p>
            <w:pPr>
              <w:spacing w:after="0" w:line="247" w:lineRule="auto"/>
            </w:pPr>
            <w:r>
              <w:rPr>
                <w:b w:val="0"/>
                <w:color w:val="000000"/>
                <w:sz w:val="20"/>
              </w:rPr>
            </w:r>
          </w:p>
        </w:tc>
        <w:tc>
          <w:tcPr>
            <w:tcW w:type="dxa" w:w="4248"/>
            <w:vAlign w:val="center"/>
            <w:shd w:fill="FFFFFF"/>
          </w:tcPr>
          <w:p>
            <w:pPr>
              <w:spacing w:after="0" w:line="247" w:lineRule="auto"/>
            </w:pPr>
            <w:r>
              <w:rPr>
                <w:b w:val="0"/>
                <w:color w:val="000000"/>
                <w:sz w:val="20"/>
              </w:rPr>
            </w:r>
          </w:p>
        </w:tc>
      </w:tr>
      <w:tr>
        <w:trPr>
          <w:cantSplit/>
          <w:trHeight w:val="403" w:hRule="atLeast"/>
        </w:trPr>
        <w:tc>
          <w:tcPr>
            <w:tcW w:type="dxa" w:w="648"/>
            <w:vAlign w:val="center"/>
            <w:shd w:fill="F3F6F8"/>
          </w:tcPr>
          <w:p>
            <w:pPr>
              <w:spacing w:after="0" w:line="247" w:lineRule="auto"/>
              <w:jc w:val="center"/>
            </w:pPr>
            <w:r>
              <w:rPr>
                <w:b w:val="0"/>
                <w:color w:val="000000"/>
                <w:sz w:val="20"/>
              </w:rPr>
              <w:t>6</w:t>
            </w:r>
          </w:p>
        </w:tc>
        <w:tc>
          <w:tcPr>
            <w:tcW w:type="dxa" w:w="2736"/>
            <w:vAlign w:val="center"/>
            <w:shd w:fill="F3F6F8"/>
          </w:tcPr>
          <w:p>
            <w:pPr>
              <w:spacing w:after="0" w:line="247" w:lineRule="auto"/>
            </w:pPr>
            <w:r>
              <w:rPr>
                <w:b w:val="0"/>
                <w:color w:val="000000"/>
                <w:sz w:val="20"/>
              </w:rPr>
            </w:r>
          </w:p>
        </w:tc>
        <w:tc>
          <w:tcPr>
            <w:tcW w:type="dxa" w:w="2736"/>
            <w:vAlign w:val="center"/>
            <w:shd w:fill="F3F6F8"/>
          </w:tcPr>
          <w:p>
            <w:pPr>
              <w:spacing w:after="0" w:line="247" w:lineRule="auto"/>
            </w:pPr>
            <w:r>
              <w:rPr>
                <w:b w:val="0"/>
                <w:color w:val="000000"/>
                <w:sz w:val="20"/>
              </w:rPr>
            </w:r>
          </w:p>
        </w:tc>
        <w:tc>
          <w:tcPr>
            <w:tcW w:type="dxa" w:w="4248"/>
            <w:vAlign w:val="center"/>
            <w:shd w:fill="F3F6F8"/>
          </w:tcPr>
          <w:p>
            <w:pPr>
              <w:spacing w:after="0" w:line="247" w:lineRule="auto"/>
            </w:pPr>
            <w:r>
              <w:rPr>
                <w:b w:val="0"/>
                <w:color w:val="000000"/>
                <w:sz w:val="20"/>
              </w:rPr>
            </w:r>
          </w:p>
        </w:tc>
      </w:tr>
    </w:tbl>
    <w:p>
      <w:pPr>
        <w:spacing w:after="20"/>
      </w:pPr>
      <w:r>
        <w:rPr>
          <w:b w:val="0"/>
          <w:sz w:val="4"/>
        </w:rPr>
      </w:r>
    </w:p>
    <w:p>
      <w:pPr>
        <w:spacing w:after="40"/>
      </w:pPr>
      <w:r>
        <w:rPr>
          <w:b/>
        </w:rPr>
        <w:t>Change one timing or pattern feature. What did you change, and why?</w:t>
      </w:r>
    </w:p>
    <w:p>
      <w:pPr>
        <w:spacing w:after="80" w:line="336" w:lineRule="auto"/>
      </w:pPr>
      <w:r>
        <w:rPr>
          <w:b w:val="0"/>
          <w:sz w:val="20"/>
        </w:rPr>
        <w:t>________________________________________________________________________________</w:t>
      </w:r>
    </w:p>
    <w:p>
      <w:pPr>
        <w:spacing w:after="80" w:line="336" w:lineRule="auto"/>
      </w:pPr>
      <w:r>
        <w:rPr>
          <w:b w:val="0"/>
          <w:sz w:val="20"/>
        </w:rPr>
        <w:t>________________________________________________________________________________</w:t>
      </w:r>
    </w:p>
    <w:p>
      <w:r>
        <w:rPr>
          <w:b w:val="0"/>
          <w:sz w:val="20"/>
        </w:rPr>
        <w:t>Use a first-test observation to justify the change. If all signals were clear, predict a useful improvement such as a shorter message, then test that prediction.</w:t>
      </w:r>
    </w:p>
    <w:p>
      <w:pPr>
        <w:pStyle w:val="Heading2"/>
      </w:pPr>
      <w:r>
        <w:rPr>
          <w:b w:val="0"/>
        </w:rPr>
        <w:t>Retest in a different mixed order</w:t>
      </w:r>
    </w:p>
    <w:p>
      <w:r>
        <w:rPr>
          <w:b w:val="0"/>
          <w:sz w:val="21"/>
        </w:rPr>
        <w:t>Keep the guide visible and hide the new order. Each message still appears twice.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85" w:type="dxa"/>
          <w:left w:w="100" w:type="dxa"/>
          <w:bottom w:w="85" w:type="dxa"/>
          <w:right w:w="100" w:type="dxa"/>
        </w:tblCellMar>
      </w:tblPr>
      <w:tblGrid>
        <w:gridCol w:w="648"/>
        <w:gridCol w:w="2736"/>
        <w:gridCol w:w="2736"/>
        <w:gridCol w:w="4248"/>
      </w:tblGrid>
      <w:tr>
        <w:trPr>
          <w:tblHeader/>
          <w:cantSplit/>
        </w:trPr>
        <w:tc>
          <w:tcPr>
            <w:tcW w:type="dxa" w:w="648"/>
            <w:vAlign w:val="center"/>
            <w:shd w:fill="17384D"/>
          </w:tcPr>
          <w:p>
            <w:pPr>
              <w:spacing w:after="0" w:line="247" w:lineRule="auto"/>
              <w:jc w:val="center"/>
            </w:pPr>
            <w:r>
              <w:rPr>
                <w:b/>
                <w:color w:val="FFFFFF"/>
                <w:sz w:val="20"/>
              </w:rPr>
              <w:t>Trial</w:t>
            </w:r>
          </w:p>
        </w:tc>
        <w:tc>
          <w:tcPr>
            <w:tcW w:type="dxa" w:w="2736"/>
            <w:vAlign w:val="center"/>
            <w:shd w:fill="17384D"/>
          </w:tcPr>
          <w:p>
            <w:pPr>
              <w:spacing w:after="0" w:line="247" w:lineRule="auto"/>
            </w:pPr>
            <w:r>
              <w:rPr>
                <w:b/>
                <w:color w:val="FFFFFF"/>
                <w:sz w:val="20"/>
              </w:rPr>
              <w:t>Intended message</w:t>
            </w:r>
          </w:p>
        </w:tc>
        <w:tc>
          <w:tcPr>
            <w:tcW w:type="dxa" w:w="2736"/>
            <w:vAlign w:val="center"/>
            <w:shd w:fill="17384D"/>
          </w:tcPr>
          <w:p>
            <w:pPr>
              <w:spacing w:after="0" w:line="247" w:lineRule="auto"/>
            </w:pPr>
            <w:r>
              <w:rPr>
                <w:b/>
                <w:color w:val="FFFFFF"/>
                <w:sz w:val="20"/>
              </w:rPr>
              <w:t>Partner answer</w:t>
            </w:r>
          </w:p>
        </w:tc>
        <w:tc>
          <w:tcPr>
            <w:tcW w:type="dxa" w:w="4248"/>
            <w:vAlign w:val="center"/>
            <w:shd w:fill="17384D"/>
          </w:tcPr>
          <w:p>
            <w:pPr>
              <w:spacing w:after="0" w:line="247" w:lineRule="auto"/>
            </w:pPr>
            <w:r>
              <w:rPr>
                <w:b/>
                <w:color w:val="FFFFFF"/>
                <w:sz w:val="20"/>
              </w:rPr>
              <w:t>Hesitation or confusion</w:t>
            </w:r>
          </w:p>
        </w:tc>
      </w:tr>
      <w:tr>
        <w:trPr>
          <w:cantSplit/>
          <w:trHeight w:val="403" w:hRule="atLeast"/>
        </w:trPr>
        <w:tc>
          <w:tcPr>
            <w:tcW w:type="dxa" w:w="648"/>
            <w:vAlign w:val="center"/>
            <w:shd w:fill="FFFFFF"/>
          </w:tcPr>
          <w:p>
            <w:pPr>
              <w:spacing w:after="0" w:line="247" w:lineRule="auto"/>
              <w:jc w:val="center"/>
            </w:pPr>
            <w:r>
              <w:rPr>
                <w:b w:val="0"/>
                <w:color w:val="000000"/>
                <w:sz w:val="20"/>
              </w:rPr>
              <w:t>1</w:t>
            </w:r>
          </w:p>
        </w:tc>
        <w:tc>
          <w:tcPr>
            <w:tcW w:type="dxa" w:w="2736"/>
            <w:vAlign w:val="center"/>
            <w:shd w:fill="FFFFFF"/>
          </w:tcPr>
          <w:p>
            <w:pPr>
              <w:spacing w:after="0" w:line="247" w:lineRule="auto"/>
            </w:pPr>
            <w:r>
              <w:rPr>
                <w:b w:val="0"/>
                <w:color w:val="000000"/>
                <w:sz w:val="20"/>
              </w:rPr>
            </w:r>
          </w:p>
        </w:tc>
        <w:tc>
          <w:tcPr>
            <w:tcW w:type="dxa" w:w="2736"/>
            <w:vAlign w:val="center"/>
            <w:shd w:fill="FFFFFF"/>
          </w:tcPr>
          <w:p>
            <w:pPr>
              <w:spacing w:after="0" w:line="247" w:lineRule="auto"/>
            </w:pPr>
            <w:r>
              <w:rPr>
                <w:b w:val="0"/>
                <w:color w:val="000000"/>
                <w:sz w:val="20"/>
              </w:rPr>
            </w:r>
          </w:p>
        </w:tc>
        <w:tc>
          <w:tcPr>
            <w:tcW w:type="dxa" w:w="4248"/>
            <w:vAlign w:val="center"/>
            <w:shd w:fill="FFFFFF"/>
          </w:tcPr>
          <w:p>
            <w:pPr>
              <w:spacing w:after="0" w:line="247" w:lineRule="auto"/>
            </w:pPr>
            <w:r>
              <w:rPr>
                <w:b w:val="0"/>
                <w:color w:val="000000"/>
                <w:sz w:val="20"/>
              </w:rPr>
            </w:r>
          </w:p>
        </w:tc>
      </w:tr>
      <w:tr>
        <w:trPr>
          <w:cantSplit/>
          <w:trHeight w:val="403" w:hRule="atLeast"/>
        </w:trPr>
        <w:tc>
          <w:tcPr>
            <w:tcW w:type="dxa" w:w="648"/>
            <w:vAlign w:val="center"/>
            <w:shd w:fill="F3F6F8"/>
          </w:tcPr>
          <w:p>
            <w:pPr>
              <w:spacing w:after="0" w:line="247" w:lineRule="auto"/>
              <w:jc w:val="center"/>
            </w:pPr>
            <w:r>
              <w:rPr>
                <w:b w:val="0"/>
                <w:color w:val="000000"/>
                <w:sz w:val="20"/>
              </w:rPr>
              <w:t>2</w:t>
            </w:r>
          </w:p>
        </w:tc>
        <w:tc>
          <w:tcPr>
            <w:tcW w:type="dxa" w:w="2736"/>
            <w:vAlign w:val="center"/>
            <w:shd w:fill="F3F6F8"/>
          </w:tcPr>
          <w:p>
            <w:pPr>
              <w:spacing w:after="0" w:line="247" w:lineRule="auto"/>
            </w:pPr>
            <w:r>
              <w:rPr>
                <w:b w:val="0"/>
                <w:color w:val="000000"/>
                <w:sz w:val="20"/>
              </w:rPr>
            </w:r>
          </w:p>
        </w:tc>
        <w:tc>
          <w:tcPr>
            <w:tcW w:type="dxa" w:w="2736"/>
            <w:vAlign w:val="center"/>
            <w:shd w:fill="F3F6F8"/>
          </w:tcPr>
          <w:p>
            <w:pPr>
              <w:spacing w:after="0" w:line="247" w:lineRule="auto"/>
            </w:pPr>
            <w:r>
              <w:rPr>
                <w:b w:val="0"/>
                <w:color w:val="000000"/>
                <w:sz w:val="20"/>
              </w:rPr>
            </w:r>
          </w:p>
        </w:tc>
        <w:tc>
          <w:tcPr>
            <w:tcW w:type="dxa" w:w="4248"/>
            <w:vAlign w:val="center"/>
            <w:shd w:fill="F3F6F8"/>
          </w:tcPr>
          <w:p>
            <w:pPr>
              <w:spacing w:after="0" w:line="247" w:lineRule="auto"/>
            </w:pPr>
            <w:r>
              <w:rPr>
                <w:b w:val="0"/>
                <w:color w:val="000000"/>
                <w:sz w:val="20"/>
              </w:rPr>
            </w:r>
          </w:p>
        </w:tc>
      </w:tr>
      <w:tr>
        <w:trPr>
          <w:cantSplit/>
          <w:trHeight w:val="403" w:hRule="atLeast"/>
        </w:trPr>
        <w:tc>
          <w:tcPr>
            <w:tcW w:type="dxa" w:w="648"/>
            <w:vAlign w:val="center"/>
            <w:shd w:fill="FFFFFF"/>
          </w:tcPr>
          <w:p>
            <w:pPr>
              <w:spacing w:after="0" w:line="247" w:lineRule="auto"/>
              <w:jc w:val="center"/>
            </w:pPr>
            <w:r>
              <w:rPr>
                <w:b w:val="0"/>
                <w:color w:val="000000"/>
                <w:sz w:val="20"/>
              </w:rPr>
              <w:t>3</w:t>
            </w:r>
          </w:p>
        </w:tc>
        <w:tc>
          <w:tcPr>
            <w:tcW w:type="dxa" w:w="2736"/>
            <w:vAlign w:val="center"/>
            <w:shd w:fill="FFFFFF"/>
          </w:tcPr>
          <w:p>
            <w:pPr>
              <w:spacing w:after="0" w:line="247" w:lineRule="auto"/>
            </w:pPr>
            <w:r>
              <w:rPr>
                <w:b w:val="0"/>
                <w:color w:val="000000"/>
                <w:sz w:val="20"/>
              </w:rPr>
            </w:r>
          </w:p>
        </w:tc>
        <w:tc>
          <w:tcPr>
            <w:tcW w:type="dxa" w:w="2736"/>
            <w:vAlign w:val="center"/>
            <w:shd w:fill="FFFFFF"/>
          </w:tcPr>
          <w:p>
            <w:pPr>
              <w:spacing w:after="0" w:line="247" w:lineRule="auto"/>
            </w:pPr>
            <w:r>
              <w:rPr>
                <w:b w:val="0"/>
                <w:color w:val="000000"/>
                <w:sz w:val="20"/>
              </w:rPr>
            </w:r>
          </w:p>
        </w:tc>
        <w:tc>
          <w:tcPr>
            <w:tcW w:type="dxa" w:w="4248"/>
            <w:vAlign w:val="center"/>
            <w:shd w:fill="FFFFFF"/>
          </w:tcPr>
          <w:p>
            <w:pPr>
              <w:spacing w:after="0" w:line="247" w:lineRule="auto"/>
            </w:pPr>
            <w:r>
              <w:rPr>
                <w:b w:val="0"/>
                <w:color w:val="000000"/>
                <w:sz w:val="20"/>
              </w:rPr>
            </w:r>
          </w:p>
        </w:tc>
      </w:tr>
      <w:tr>
        <w:trPr>
          <w:cantSplit/>
          <w:trHeight w:val="403" w:hRule="atLeast"/>
        </w:trPr>
        <w:tc>
          <w:tcPr>
            <w:tcW w:type="dxa" w:w="648"/>
            <w:vAlign w:val="center"/>
            <w:shd w:fill="F3F6F8"/>
          </w:tcPr>
          <w:p>
            <w:pPr>
              <w:spacing w:after="0" w:line="247" w:lineRule="auto"/>
              <w:jc w:val="center"/>
            </w:pPr>
            <w:r>
              <w:rPr>
                <w:b w:val="0"/>
                <w:color w:val="000000"/>
                <w:sz w:val="20"/>
              </w:rPr>
              <w:t>4</w:t>
            </w:r>
          </w:p>
        </w:tc>
        <w:tc>
          <w:tcPr>
            <w:tcW w:type="dxa" w:w="2736"/>
            <w:vAlign w:val="center"/>
            <w:shd w:fill="F3F6F8"/>
          </w:tcPr>
          <w:p>
            <w:pPr>
              <w:spacing w:after="0" w:line="247" w:lineRule="auto"/>
            </w:pPr>
            <w:r>
              <w:rPr>
                <w:b w:val="0"/>
                <w:color w:val="000000"/>
                <w:sz w:val="20"/>
              </w:rPr>
            </w:r>
          </w:p>
        </w:tc>
        <w:tc>
          <w:tcPr>
            <w:tcW w:type="dxa" w:w="2736"/>
            <w:vAlign w:val="center"/>
            <w:shd w:fill="F3F6F8"/>
          </w:tcPr>
          <w:p>
            <w:pPr>
              <w:spacing w:after="0" w:line="247" w:lineRule="auto"/>
            </w:pPr>
            <w:r>
              <w:rPr>
                <w:b w:val="0"/>
                <w:color w:val="000000"/>
                <w:sz w:val="20"/>
              </w:rPr>
            </w:r>
          </w:p>
        </w:tc>
        <w:tc>
          <w:tcPr>
            <w:tcW w:type="dxa" w:w="4248"/>
            <w:vAlign w:val="center"/>
            <w:shd w:fill="F3F6F8"/>
          </w:tcPr>
          <w:p>
            <w:pPr>
              <w:spacing w:after="0" w:line="247" w:lineRule="auto"/>
            </w:pPr>
            <w:r>
              <w:rPr>
                <w:b w:val="0"/>
                <w:color w:val="000000"/>
                <w:sz w:val="20"/>
              </w:rPr>
            </w:r>
          </w:p>
        </w:tc>
      </w:tr>
      <w:tr>
        <w:trPr>
          <w:cantSplit/>
          <w:trHeight w:val="403" w:hRule="atLeast"/>
        </w:trPr>
        <w:tc>
          <w:tcPr>
            <w:tcW w:type="dxa" w:w="648"/>
            <w:vAlign w:val="center"/>
            <w:shd w:fill="FFFFFF"/>
          </w:tcPr>
          <w:p>
            <w:pPr>
              <w:spacing w:after="0" w:line="247" w:lineRule="auto"/>
              <w:jc w:val="center"/>
            </w:pPr>
            <w:r>
              <w:rPr>
                <w:b w:val="0"/>
                <w:color w:val="000000"/>
                <w:sz w:val="20"/>
              </w:rPr>
              <w:t>5</w:t>
            </w:r>
          </w:p>
        </w:tc>
        <w:tc>
          <w:tcPr>
            <w:tcW w:type="dxa" w:w="2736"/>
            <w:vAlign w:val="center"/>
            <w:shd w:fill="FFFFFF"/>
          </w:tcPr>
          <w:p>
            <w:pPr>
              <w:spacing w:after="0" w:line="247" w:lineRule="auto"/>
            </w:pPr>
            <w:r>
              <w:rPr>
                <w:b w:val="0"/>
                <w:color w:val="000000"/>
                <w:sz w:val="20"/>
              </w:rPr>
            </w:r>
          </w:p>
        </w:tc>
        <w:tc>
          <w:tcPr>
            <w:tcW w:type="dxa" w:w="2736"/>
            <w:vAlign w:val="center"/>
            <w:shd w:fill="FFFFFF"/>
          </w:tcPr>
          <w:p>
            <w:pPr>
              <w:spacing w:after="0" w:line="247" w:lineRule="auto"/>
            </w:pPr>
            <w:r>
              <w:rPr>
                <w:b w:val="0"/>
                <w:color w:val="000000"/>
                <w:sz w:val="20"/>
              </w:rPr>
            </w:r>
          </w:p>
        </w:tc>
        <w:tc>
          <w:tcPr>
            <w:tcW w:type="dxa" w:w="4248"/>
            <w:vAlign w:val="center"/>
            <w:shd w:fill="FFFFFF"/>
          </w:tcPr>
          <w:p>
            <w:pPr>
              <w:spacing w:after="0" w:line="247" w:lineRule="auto"/>
            </w:pPr>
            <w:r>
              <w:rPr>
                <w:b w:val="0"/>
                <w:color w:val="000000"/>
                <w:sz w:val="20"/>
              </w:rPr>
            </w:r>
          </w:p>
        </w:tc>
      </w:tr>
      <w:tr>
        <w:trPr>
          <w:cantSplit/>
          <w:trHeight w:val="403" w:hRule="atLeast"/>
        </w:trPr>
        <w:tc>
          <w:tcPr>
            <w:tcW w:type="dxa" w:w="648"/>
            <w:vAlign w:val="center"/>
            <w:shd w:fill="F3F6F8"/>
          </w:tcPr>
          <w:p>
            <w:pPr>
              <w:spacing w:after="0" w:line="247" w:lineRule="auto"/>
              <w:jc w:val="center"/>
            </w:pPr>
            <w:r>
              <w:rPr>
                <w:b w:val="0"/>
                <w:color w:val="000000"/>
                <w:sz w:val="20"/>
              </w:rPr>
              <w:t>6</w:t>
            </w:r>
          </w:p>
        </w:tc>
        <w:tc>
          <w:tcPr>
            <w:tcW w:type="dxa" w:w="2736"/>
            <w:vAlign w:val="center"/>
            <w:shd w:fill="F3F6F8"/>
          </w:tcPr>
          <w:p>
            <w:pPr>
              <w:spacing w:after="0" w:line="247" w:lineRule="auto"/>
            </w:pPr>
            <w:r>
              <w:rPr>
                <w:b w:val="0"/>
                <w:color w:val="000000"/>
                <w:sz w:val="20"/>
              </w:rPr>
            </w:r>
          </w:p>
        </w:tc>
        <w:tc>
          <w:tcPr>
            <w:tcW w:type="dxa" w:w="2736"/>
            <w:vAlign w:val="center"/>
            <w:shd w:fill="F3F6F8"/>
          </w:tcPr>
          <w:p>
            <w:pPr>
              <w:spacing w:after="0" w:line="247" w:lineRule="auto"/>
            </w:pPr>
            <w:r>
              <w:rPr>
                <w:b w:val="0"/>
                <w:color w:val="000000"/>
                <w:sz w:val="20"/>
              </w:rPr>
            </w:r>
          </w:p>
        </w:tc>
        <w:tc>
          <w:tcPr>
            <w:tcW w:type="dxa" w:w="4248"/>
            <w:vAlign w:val="center"/>
            <w:shd w:fill="F3F6F8"/>
          </w:tcPr>
          <w:p>
            <w:pPr>
              <w:spacing w:after="0" w:line="247" w:lineRule="auto"/>
            </w:pPr>
            <w:r>
              <w:rPr>
                <w:b w:val="0"/>
                <w:color w:val="000000"/>
                <w:sz w:val="20"/>
              </w:rPr>
            </w:r>
          </w:p>
        </w:tc>
      </w:tr>
    </w:tbl>
    <w:p>
      <w:pPr>
        <w:spacing w:after="20"/>
      </w:pPr>
      <w:r>
        <w:rPr>
          <w:b w:val="0"/>
          <w:sz w:val="4"/>
        </w:rPr>
      </w:r>
    </w:p>
    <w:p>
      <w:r>
        <w:rPr>
          <w:b w:val="0"/>
          <w:sz w:val="21"/>
        </w:rPr>
        <w:t>Retest correct answers ______ / 6.  Recognition was: better / the same / worse.</w:t>
      </w:r>
    </w:p>
    <w:p>
      <w:pPr>
        <w:spacing w:after="40"/>
      </w:pPr>
      <w:r>
        <w:rPr>
          <w:b/>
        </w:rPr>
        <w:t>What do the results suggest about your change?</w:t>
      </w:r>
    </w:p>
    <w:p>
      <w:pPr>
        <w:spacing w:after="80" w:line="336" w:lineRule="auto"/>
      </w:pPr>
      <w:r>
        <w:rPr>
          <w:b w:val="0"/>
          <w:sz w:val="20"/>
        </w:rPr>
        <w:t>________________________________________________________________________________</w:t>
      </w:r>
    </w:p>
    <w:p>
      <w:pPr>
        <w:pStyle w:val="Heading1"/>
        <w:pageBreakBefore/>
      </w:pPr>
      <w:r>
        <w:rPr>
          <w:b w:val="0"/>
        </w:rPr>
        <w:t>Show what you learned</w:t>
      </w:r>
    </w:p>
    <w:p>
      <w:r>
        <w:rPr>
          <w:b w:val="0"/>
        </w:rPr>
        <w:t>In the final six minutes, save your final sketch, signal guide, both test records and explanation. Show a teacher the three working signals, or record a short video. If sharing a board, keep your own code and evidence.</w:t>
      </w:r>
    </w:p>
    <w:p>
      <w:pPr>
        <w:pStyle w:val="Heading2"/>
      </w:pPr>
      <w:r>
        <w:rPr>
          <w:b w:val="0"/>
        </w:rPr>
        <w:t>Your task score out of 8</w:t>
      </w:r>
    </w:p>
    <w:p>
      <w:r>
        <w:rPr>
          <w:b w:val="0"/>
          <w:sz w:val="21"/>
        </w:rPr>
        <w:t>Each row earns 1 point when the evidence is shown, or 0 if it is not yet shown. Total: 8 points. This is a formative classroom task score, not an official MYP criterion level. Recognition results do not have to be 6 out of 6, and a revision does not have to improve the result to earn credit. Explain what actually happened.</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85" w:type="dxa"/>
          <w:left w:w="100" w:type="dxa"/>
          <w:bottom w:w="85" w:type="dxa"/>
          <w:right w:w="100" w:type="dxa"/>
        </w:tblCellMar>
      </w:tblPr>
      <w:tblGrid>
        <w:gridCol w:w="2189"/>
        <w:gridCol w:w="7387"/>
        <w:gridCol w:w="792"/>
      </w:tblGrid>
      <w:tr>
        <w:trPr>
          <w:tblHeader/>
          <w:cantSplit/>
        </w:trPr>
        <w:tc>
          <w:tcPr>
            <w:tcW w:type="dxa" w:w="2189"/>
            <w:vAlign w:val="center"/>
            <w:shd w:fill="17384D"/>
          </w:tcPr>
          <w:p>
            <w:pPr>
              <w:spacing w:after="0" w:line="247" w:lineRule="auto"/>
            </w:pPr>
            <w:r>
              <w:rPr>
                <w:b/>
                <w:color w:val="FFFFFF"/>
                <w:sz w:val="21"/>
              </w:rPr>
              <w:t>What you show</w:t>
            </w:r>
          </w:p>
        </w:tc>
        <w:tc>
          <w:tcPr>
            <w:tcW w:type="dxa" w:w="7387"/>
            <w:vAlign w:val="center"/>
            <w:shd w:fill="17384D"/>
          </w:tcPr>
          <w:p>
            <w:pPr>
              <w:spacing w:after="0" w:line="247" w:lineRule="auto"/>
            </w:pPr>
            <w:r>
              <w:rPr>
                <w:b/>
                <w:color w:val="FFFFFF"/>
                <w:sz w:val="21"/>
              </w:rPr>
              <w:t>Evidence for one point</w:t>
            </w:r>
          </w:p>
        </w:tc>
        <w:tc>
          <w:tcPr>
            <w:tcW w:type="dxa" w:w="792"/>
            <w:vAlign w:val="center"/>
            <w:shd w:fill="17384D"/>
          </w:tcPr>
          <w:p>
            <w:pPr>
              <w:spacing w:after="0" w:line="247" w:lineRule="auto"/>
              <w:jc w:val="center"/>
            </w:pPr>
            <w:r>
              <w:rPr>
                <w:b/>
                <w:color w:val="FFFFFF"/>
                <w:sz w:val="21"/>
              </w:rPr>
              <w:t>Score</w:t>
            </w:r>
          </w:p>
        </w:tc>
      </w:tr>
      <w:tr>
        <w:trPr>
          <w:cantSplit/>
        </w:trPr>
        <w:tc>
          <w:tcPr>
            <w:tcW w:type="dxa" w:w="2189"/>
            <w:vAlign w:val="center"/>
            <w:shd w:fill="FFFFFF"/>
          </w:tcPr>
          <w:p>
            <w:pPr>
              <w:spacing w:after="0" w:line="247" w:lineRule="auto"/>
            </w:pPr>
            <w:r>
              <w:rPr>
                <w:b w:val="0"/>
                <w:color w:val="000000"/>
                <w:sz w:val="21"/>
              </w:rPr>
              <w:t>Purpose and signal guide</w:t>
            </w:r>
          </w:p>
        </w:tc>
        <w:tc>
          <w:tcPr>
            <w:tcW w:type="dxa" w:w="7387"/>
            <w:vAlign w:val="center"/>
            <w:shd w:fill="FFFFFF"/>
          </w:tcPr>
          <w:p>
            <w:pPr>
              <w:spacing w:after="0" w:line="247" w:lineRule="auto"/>
            </w:pPr>
            <w:r>
              <w:rPr>
                <w:b w:val="0"/>
                <w:color w:val="000000"/>
                <w:sz w:val="21"/>
              </w:rPr>
              <w:t>Name a device and user; record all three messages with their patterns and timing values.</w:t>
            </w:r>
          </w:p>
        </w:tc>
        <w:tc>
          <w:tcPr>
            <w:tcW w:type="dxa" w:w="792"/>
            <w:vAlign w:val="center"/>
            <w:shd w:fill="FFFFFF"/>
          </w:tcPr>
          <w:p>
            <w:pPr>
              <w:spacing w:after="0" w:line="247" w:lineRule="auto"/>
              <w:jc w:val="center"/>
            </w:pPr>
            <w:r>
              <w:rPr>
                <w:b w:val="0"/>
                <w:color w:val="000000"/>
                <w:sz w:val="21"/>
              </w:rPr>
              <w:t>/ 1</w:t>
            </w:r>
          </w:p>
        </w:tc>
      </w:tr>
      <w:tr>
        <w:trPr>
          <w:cantSplit/>
        </w:trPr>
        <w:tc>
          <w:tcPr>
            <w:tcW w:type="dxa" w:w="2189"/>
            <w:vAlign w:val="center"/>
            <w:shd w:fill="F3F6F8"/>
          </w:tcPr>
          <w:p>
            <w:pPr>
              <w:spacing w:after="0" w:line="247" w:lineRule="auto"/>
            </w:pPr>
            <w:r>
              <w:rPr>
                <w:b w:val="0"/>
                <w:color w:val="000000"/>
                <w:sz w:val="21"/>
              </w:rPr>
              <w:t>Three working signals</w:t>
            </w:r>
          </w:p>
        </w:tc>
        <w:tc>
          <w:tcPr>
            <w:tcW w:type="dxa" w:w="7387"/>
            <w:vAlign w:val="center"/>
            <w:shd w:fill="F3F6F8"/>
          </w:tcPr>
          <w:p>
            <w:pPr>
              <w:spacing w:after="0" w:line="247" w:lineRule="auto"/>
            </w:pPr>
            <w:r>
              <w:rPr>
                <w:b w:val="0"/>
                <w:color w:val="000000"/>
                <w:sz w:val="21"/>
              </w:rPr>
              <w:t>Demonstrate three planned patterns, each with a different timing or flash sequence, on your working or shared setup. Leave an off gap between messages.</w:t>
            </w:r>
          </w:p>
        </w:tc>
        <w:tc>
          <w:tcPr>
            <w:tcW w:type="dxa" w:w="792"/>
            <w:vAlign w:val="center"/>
            <w:shd w:fill="F3F6F8"/>
          </w:tcPr>
          <w:p>
            <w:pPr>
              <w:spacing w:after="0" w:line="247" w:lineRule="auto"/>
              <w:jc w:val="center"/>
            </w:pPr>
            <w:r>
              <w:rPr>
                <w:b w:val="0"/>
                <w:color w:val="000000"/>
                <w:sz w:val="21"/>
              </w:rPr>
              <w:t>/ 1</w:t>
            </w:r>
          </w:p>
        </w:tc>
      </w:tr>
      <w:tr>
        <w:trPr>
          <w:cantSplit/>
        </w:trPr>
        <w:tc>
          <w:tcPr>
            <w:tcW w:type="dxa" w:w="2189"/>
            <w:vAlign w:val="center"/>
            <w:shd w:fill="FFFFFF"/>
          </w:tcPr>
          <w:p>
            <w:pPr>
              <w:spacing w:after="0" w:line="247" w:lineRule="auto"/>
            </w:pPr>
            <w:r>
              <w:rPr>
                <w:b w:val="0"/>
                <w:color w:val="000000"/>
                <w:sz w:val="21"/>
              </w:rPr>
              <w:t>Organized code</w:t>
            </w:r>
          </w:p>
        </w:tc>
        <w:tc>
          <w:tcPr>
            <w:tcW w:type="dxa" w:w="7387"/>
            <w:vAlign w:val="center"/>
            <w:shd w:fill="FFFFFF"/>
          </w:tcPr>
          <w:p>
            <w:pPr>
              <w:spacing w:after="0" w:line="247" w:lineRule="auto"/>
            </w:pPr>
            <w:r>
              <w:rPr>
                <w:b w:val="0"/>
                <w:color w:val="000000"/>
                <w:sz w:val="21"/>
              </w:rPr>
              <w:t>Use three named signal functions and call them from loop(). Scaffolding or AI help is allowed.</w:t>
            </w:r>
          </w:p>
        </w:tc>
        <w:tc>
          <w:tcPr>
            <w:tcW w:type="dxa" w:w="792"/>
            <w:vAlign w:val="center"/>
            <w:shd w:fill="FFFFFF"/>
          </w:tcPr>
          <w:p>
            <w:pPr>
              <w:spacing w:after="0" w:line="247" w:lineRule="auto"/>
              <w:jc w:val="center"/>
            </w:pPr>
            <w:r>
              <w:rPr>
                <w:b w:val="0"/>
                <w:color w:val="000000"/>
                <w:sz w:val="21"/>
              </w:rPr>
              <w:t>/ 1</w:t>
            </w:r>
          </w:p>
        </w:tc>
      </w:tr>
      <w:tr>
        <w:trPr>
          <w:cantSplit/>
        </w:trPr>
        <w:tc>
          <w:tcPr>
            <w:tcW w:type="dxa" w:w="2189"/>
            <w:vAlign w:val="center"/>
            <w:shd w:fill="F3F6F8"/>
          </w:tcPr>
          <w:p>
            <w:pPr>
              <w:spacing w:after="0" w:line="247" w:lineRule="auto"/>
            </w:pPr>
            <w:r>
              <w:rPr>
                <w:b w:val="0"/>
                <w:color w:val="000000"/>
                <w:sz w:val="21"/>
              </w:rPr>
              <w:t>Explain the code</w:t>
            </w:r>
          </w:p>
        </w:tc>
        <w:tc>
          <w:tcPr>
            <w:tcW w:type="dxa" w:w="7387"/>
            <w:vAlign w:val="center"/>
            <w:shd w:fill="F3F6F8"/>
          </w:tcPr>
          <w:p>
            <w:pPr>
              <w:spacing w:after="0" w:line="247" w:lineRule="auto"/>
            </w:pPr>
            <w:r>
              <w:rPr>
                <w:b w:val="0"/>
                <w:color w:val="000000"/>
                <w:sz w:val="21"/>
              </w:rPr>
              <w:t>Correctly explain one function call and one delay value in your own code, in writing or aloud.</w:t>
            </w:r>
          </w:p>
        </w:tc>
        <w:tc>
          <w:tcPr>
            <w:tcW w:type="dxa" w:w="792"/>
            <w:vAlign w:val="center"/>
            <w:shd w:fill="F3F6F8"/>
          </w:tcPr>
          <w:p>
            <w:pPr>
              <w:spacing w:after="0" w:line="247" w:lineRule="auto"/>
              <w:jc w:val="center"/>
            </w:pPr>
            <w:r>
              <w:rPr>
                <w:b w:val="0"/>
                <w:color w:val="000000"/>
                <w:sz w:val="21"/>
              </w:rPr>
              <w:t>/ 1</w:t>
            </w:r>
          </w:p>
        </w:tc>
      </w:tr>
      <w:tr>
        <w:trPr>
          <w:cantSplit/>
        </w:trPr>
        <w:tc>
          <w:tcPr>
            <w:tcW w:type="dxa" w:w="2189"/>
            <w:vAlign w:val="center"/>
            <w:shd w:fill="FFFFFF"/>
          </w:tcPr>
          <w:p>
            <w:pPr>
              <w:spacing w:after="0" w:line="247" w:lineRule="auto"/>
            </w:pPr>
            <w:r>
              <w:rPr>
                <w:b w:val="0"/>
                <w:color w:val="000000"/>
                <w:sz w:val="21"/>
              </w:rPr>
              <w:t>First test record</w:t>
            </w:r>
          </w:p>
        </w:tc>
        <w:tc>
          <w:tcPr>
            <w:tcW w:type="dxa" w:w="7387"/>
            <w:vAlign w:val="center"/>
            <w:shd w:fill="FFFFFF"/>
          </w:tcPr>
          <w:p>
            <w:pPr>
              <w:spacing w:after="0" w:line="247" w:lineRule="auto"/>
            </w:pPr>
            <w:r>
              <w:rPr>
                <w:b w:val="0"/>
                <w:color w:val="000000"/>
                <w:sz w:val="21"/>
              </w:rPr>
              <w:t>Record six intended messages, six partner answers and at least one specific observation. The guide is visible and the order hidden.</w:t>
            </w:r>
          </w:p>
        </w:tc>
        <w:tc>
          <w:tcPr>
            <w:tcW w:type="dxa" w:w="792"/>
            <w:vAlign w:val="center"/>
            <w:shd w:fill="FFFFFF"/>
          </w:tcPr>
          <w:p>
            <w:pPr>
              <w:spacing w:after="0" w:line="247" w:lineRule="auto"/>
              <w:jc w:val="center"/>
            </w:pPr>
            <w:r>
              <w:rPr>
                <w:b w:val="0"/>
                <w:color w:val="000000"/>
                <w:sz w:val="21"/>
              </w:rPr>
              <w:t>/ 1</w:t>
            </w:r>
          </w:p>
        </w:tc>
      </w:tr>
      <w:tr>
        <w:trPr>
          <w:cantSplit/>
        </w:trPr>
        <w:tc>
          <w:tcPr>
            <w:tcW w:type="dxa" w:w="2189"/>
            <w:vAlign w:val="center"/>
            <w:shd w:fill="F3F6F8"/>
          </w:tcPr>
          <w:p>
            <w:pPr>
              <w:spacing w:after="0" w:line="247" w:lineRule="auto"/>
            </w:pPr>
            <w:r>
              <w:rPr>
                <w:b w:val="0"/>
                <w:color w:val="000000"/>
                <w:sz w:val="21"/>
              </w:rPr>
              <w:t>A justified revision</w:t>
            </w:r>
          </w:p>
        </w:tc>
        <w:tc>
          <w:tcPr>
            <w:tcW w:type="dxa" w:w="7387"/>
            <w:vAlign w:val="center"/>
            <w:shd w:fill="F3F6F8"/>
          </w:tcPr>
          <w:p>
            <w:pPr>
              <w:spacing w:after="0" w:line="247" w:lineRule="auto"/>
            </w:pPr>
            <w:r>
              <w:rPr>
                <w:b w:val="0"/>
                <w:color w:val="000000"/>
                <w:sz w:val="21"/>
              </w:rPr>
              <w:t>Change one timing value or pattern feature and explain why the first test or a stated prediction supports that change.</w:t>
            </w:r>
          </w:p>
        </w:tc>
        <w:tc>
          <w:tcPr>
            <w:tcW w:type="dxa" w:w="792"/>
            <w:vAlign w:val="center"/>
            <w:shd w:fill="F3F6F8"/>
          </w:tcPr>
          <w:p>
            <w:pPr>
              <w:spacing w:after="0" w:line="247" w:lineRule="auto"/>
              <w:jc w:val="center"/>
            </w:pPr>
            <w:r>
              <w:rPr>
                <w:b w:val="0"/>
                <w:color w:val="000000"/>
                <w:sz w:val="21"/>
              </w:rPr>
              <w:t>/ 1</w:t>
            </w:r>
          </w:p>
        </w:tc>
      </w:tr>
      <w:tr>
        <w:trPr>
          <w:cantSplit/>
        </w:trPr>
        <w:tc>
          <w:tcPr>
            <w:tcW w:type="dxa" w:w="2189"/>
            <w:vAlign w:val="center"/>
            <w:shd w:fill="FFFFFF"/>
          </w:tcPr>
          <w:p>
            <w:pPr>
              <w:spacing w:after="0" w:line="247" w:lineRule="auto"/>
            </w:pPr>
            <w:r>
              <w:rPr>
                <w:b w:val="0"/>
                <w:color w:val="000000"/>
                <w:sz w:val="21"/>
              </w:rPr>
              <w:t>Retest and compare</w:t>
            </w:r>
          </w:p>
        </w:tc>
        <w:tc>
          <w:tcPr>
            <w:tcW w:type="dxa" w:w="7387"/>
            <w:vAlign w:val="center"/>
            <w:shd w:fill="FFFFFF"/>
          </w:tcPr>
          <w:p>
            <w:pPr>
              <w:spacing w:after="0" w:line="247" w:lineRule="auto"/>
            </w:pPr>
            <w:r>
              <w:rPr>
                <w:b w:val="0"/>
                <w:color w:val="000000"/>
                <w:sz w:val="21"/>
              </w:rPr>
              <w:t>Record another six trials in a different mixed order. Compare the two results honestly and explain what they suggest.</w:t>
            </w:r>
          </w:p>
        </w:tc>
        <w:tc>
          <w:tcPr>
            <w:tcW w:type="dxa" w:w="792"/>
            <w:vAlign w:val="center"/>
            <w:shd w:fill="FFFFFF"/>
          </w:tcPr>
          <w:p>
            <w:pPr>
              <w:spacing w:after="0" w:line="247" w:lineRule="auto"/>
              <w:jc w:val="center"/>
            </w:pPr>
            <w:r>
              <w:rPr>
                <w:b w:val="0"/>
                <w:color w:val="000000"/>
                <w:sz w:val="21"/>
              </w:rPr>
              <w:t>/ 1</w:t>
            </w:r>
          </w:p>
        </w:tc>
      </w:tr>
      <w:tr>
        <w:trPr>
          <w:cantSplit/>
        </w:trPr>
        <w:tc>
          <w:tcPr>
            <w:tcW w:type="dxa" w:w="2189"/>
            <w:vAlign w:val="center"/>
            <w:shd w:fill="F3F6F8"/>
          </w:tcPr>
          <w:p>
            <w:pPr>
              <w:spacing w:after="0" w:line="247" w:lineRule="auto"/>
            </w:pPr>
            <w:r>
              <w:rPr>
                <w:b w:val="0"/>
                <w:color w:val="000000"/>
                <w:sz w:val="21"/>
              </w:rPr>
              <w:t>Complete evidence</w:t>
            </w:r>
          </w:p>
        </w:tc>
        <w:tc>
          <w:tcPr>
            <w:tcW w:type="dxa" w:w="7387"/>
            <w:vAlign w:val="center"/>
            <w:shd w:fill="F3F6F8"/>
          </w:tcPr>
          <w:p>
            <w:pPr>
              <w:spacing w:after="0" w:line="247" w:lineRule="auto"/>
            </w:pPr>
            <w:r>
              <w:rPr>
                <w:b w:val="0"/>
                <w:color w:val="000000"/>
                <w:sz w:val="21"/>
              </w:rPr>
              <w:t>Save your final .ino code, guide, both test records and a demonstration or teacher check.</w:t>
            </w:r>
          </w:p>
        </w:tc>
        <w:tc>
          <w:tcPr>
            <w:tcW w:type="dxa" w:w="792"/>
            <w:vAlign w:val="center"/>
            <w:shd w:fill="F3F6F8"/>
          </w:tcPr>
          <w:p>
            <w:pPr>
              <w:spacing w:after="0" w:line="247" w:lineRule="auto"/>
              <w:jc w:val="center"/>
            </w:pPr>
            <w:r>
              <w:rPr>
                <w:b w:val="0"/>
                <w:color w:val="000000"/>
                <w:sz w:val="21"/>
              </w:rPr>
              <w:t>/ 1</w:t>
            </w:r>
          </w:p>
        </w:tc>
      </w:tr>
    </w:tbl>
    <w:p>
      <w:pPr>
        <w:spacing w:after="20"/>
      </w:pPr>
      <w:r>
        <w:rPr>
          <w:b w:val="0"/>
          <w:sz w:val="4"/>
        </w:rPr>
      </w:r>
    </w:p>
    <w:p>
      <w:r>
        <w:rPr>
          <w:b/>
        </w:rPr>
        <w:t>Total ______ / 8</w:t>
      </w:r>
    </w:p>
    <w:p>
      <w:r>
        <w:rPr>
          <w:b w:val="0"/>
          <w:sz w:val="21"/>
        </w:rPr>
        <w:t>Save your final sketch folder including the .ino file, this guide and test record, and a demonstration or teacher check. There is no extra hardware task today.</w:t>
      </w:r>
    </w:p>
    <w:p>
      <w:pPr>
        <w:spacing w:after="40"/>
      </w:pPr>
      <w:r>
        <w:rPr>
          <w:b/>
        </w:rPr>
        <w:t>One thing I can now explain or do independently</w:t>
      </w:r>
    </w:p>
    <w:p>
      <w:pPr>
        <w:spacing w:after="80" w:line="336" w:lineRule="auto"/>
      </w:pPr>
      <w:r>
        <w:rPr>
          <w:b w:val="0"/>
          <w:sz w:val="20"/>
        </w:rPr>
        <w:t>________________________________________________________________________________</w:t>
      </w:r>
    </w:p>
    <w:p>
      <w:pPr>
        <w:spacing w:after="80" w:line="336" w:lineRule="auto"/>
      </w:pPr>
      <w:r>
        <w:rPr>
          <w:b w:val="0"/>
          <w:sz w:val="20"/>
        </w:rPr>
        <w:t>________________________________________________________________________________</w:t>
      </w:r>
    </w:p>
    <w:p>
      <w:pPr>
        <w:spacing w:after="40"/>
      </w:pPr>
      <w:r>
        <w:rPr>
          <w:b/>
        </w:rPr>
        <w:t>Teacher feedback or next step</w:t>
      </w:r>
    </w:p>
    <w:p>
      <w:pPr>
        <w:spacing w:after="80" w:line="336" w:lineRule="auto"/>
      </w:pPr>
      <w:r>
        <w:rPr>
          <w:b w:val="0"/>
          <w:sz w:val="20"/>
        </w:rPr>
        <w:t>________________________________________________________________________________</w:t>
      </w:r>
    </w:p>
    <w:p>
      <w:pPr>
        <w:spacing w:after="80" w:line="336" w:lineRule="auto"/>
      </w:pPr>
      <w:r>
        <w:rPr>
          <w:b w:val="0"/>
          <w:sz w:val="20"/>
        </w:rPr>
        <w:t>________________________________________________________________________________</w:t>
      </w:r>
    </w:p>
    <w:sectPr w:rsidR="00FC693F" w:rsidRPr="0006063C" w:rsidSect="00034616">
      <w:headerReference w:type="default" r:id="rId9"/>
      <w:footerReference w:type="default" r:id="rId10"/>
      <w:pgSz w:w="12240" w:h="15840"/>
      <w:pgMar w:top="864" w:right="936" w:bottom="864" w:left="936"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216" w:val="left"/>
      </w:tabs>
    </w:pPr>
    <w:r>
      <w:t>One LED three messages</w:t>
    </w:r>
    <w:r>
      <w:tab/>
    </w:r>
    <w:fldSimple w:instr="PAGE"/>
    <w:r>
      <w:t xml:space="preserve"> /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MISTER A  /  MYP DESIGN  /  GRADE 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0" w:lineRule="auto"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Arial" w:hAnsi="Arial"/>
      <w:b w:val="0"/>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00"/>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LED three messages</dc:title>
  <dc:subject>Grade 10 MYP Design student handout</dc:subject>
  <dc:creator>Mister A</dc:creator>
  <cp:keywords>ESP32, LED, functions, user testing, formative assessment</cp:keywords>
  <dc:description/>
  <cp:lastModifiedBy/>
  <cp:revision>1</cp:revision>
  <dcterms:created xsi:type="dcterms:W3CDTF">2013-12-23T23:15:00Z</dcterms:created>
  <dcterms:modified xsi:type="dcterms:W3CDTF">2013-12-23T23:15:00Z</dcterms:modified>
  <cp:category/>
</cp:coreProperties>
</file>