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10: CSV Output and Timestamps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Structured logging and spreadsheet import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Create elapsed timestamps with millis().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Print consistent CSV rows every five seconds.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Import and graph the data.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CSV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header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field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row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timestamp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millis()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interval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delimiter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1. Diagnose the CSV</w:t>
      </w:r>
    </w:p>
    <w:p>
      <w:pPr>
        <w:spacing w:after="40"/>
      </w:pPr>
      <w:r>
        <w:rPr>
          <w:rFonts w:ascii="Aptos Display" w:hAnsi="Aptos Display"/>
          <w:b/>
          <w:color w:val="1F4E79"/>
          <w:sz w:val="19"/>
        </w:rPr>
        <w:t>Valid example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time_ms,temp_C,ec_mS_cm,turbidity_raw</w:t>
              <w:br/>
            </w:r>
            <w:r>
              <w:rPr>
                <w:rFonts w:ascii="Courier New" w:hAnsi="Courier New"/>
                <w:sz w:val="16"/>
              </w:rPr>
              <w:t>5000,23.81,0.412,2860</w:t>
              <w:br/>
            </w:r>
            <w:r>
              <w:rPr>
                <w:rFonts w:ascii="Courier New" w:hAnsi="Courier New"/>
                <w:sz w:val="16"/>
              </w:rPr>
              <w:t>10000,23.81,0.417,2848</w:t>
              <w:br/>
            </w:r>
            <w:r>
              <w:rPr>
                <w:rFonts w:ascii="Courier New" w:hAnsi="Courier New"/>
                <w:sz w:val="16"/>
              </w:rPr>
              <w:t>15000,23.88,0.415,2855</w:t>
            </w:r>
          </w:p>
        </w:tc>
      </w:tr>
    </w:tbl>
    <w:p>
      <w:pPr>
        <w:spacing w:after="0"/>
      </w:pPr>
    </w:p>
    <w:p>
      <w:r>
        <w:rPr>
          <w:rFonts w:ascii="Aptos" w:hAnsi="Aptos"/>
          <w:i w:val="0"/>
        </w:rPr>
        <w:t>What would break the import? List three possible formatting mistakes.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pStyle w:val="Heading1"/>
      </w:pPr>
      <w:r>
        <w:t>2. Logging code pattern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const unsigned long READ_INTERVAL_MS = 5000;</w:t>
              <w:br/>
            </w:r>
            <w:r>
              <w:rPr>
                <w:rFonts w:ascii="Courier New" w:hAnsi="Courier New"/>
                <w:sz w:val="16"/>
              </w:rPr>
              <w:t>unsigned long nextReading = 0;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void loop() {</w:t>
              <w:br/>
            </w:r>
            <w:r>
              <w:rPr>
                <w:rFonts w:ascii="Courier New" w:hAnsi="Courier New"/>
                <w:sz w:val="16"/>
              </w:rPr>
              <w:t xml:space="preserve">  unsigned long now = millis();</w:t>
              <w:br/>
            </w:r>
            <w:r>
              <w:rPr>
                <w:rFonts w:ascii="Courier New" w:hAnsi="Courier New"/>
                <w:sz w:val="16"/>
              </w:rPr>
              <w:t xml:space="preserve">  if (now &gt;= nextReading) {</w:t>
              <w:br/>
            </w:r>
            <w:r>
              <w:rPr>
                <w:rFonts w:ascii="Courier New" w:hAnsi="Courier New"/>
                <w:sz w:val="16"/>
              </w:rPr>
              <w:t xml:space="preserve">    nextReading = now + READ_INTERVAL_MS;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 xml:space="preserve">    // Read sensors here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 xml:space="preserve">    Serial.print(now);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  Serial.print(tempC, 2);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  Serial.print(ecMS, 3); Serial.print(',');</w:t>
              <w:br/>
            </w:r>
            <w:r>
              <w:rPr>
                <w:rFonts w:ascii="Courier New" w:hAnsi="Courier New"/>
                <w:sz w:val="16"/>
              </w:rPr>
              <w:t xml:space="preserve">    Serial.println(turbRaw);</w:t>
              <w:br/>
            </w:r>
            <w:r>
              <w:rPr>
                <w:rFonts w:ascii="Courier New" w:hAnsi="Courier New"/>
                <w:sz w:val="16"/>
              </w:rPr>
              <w:t xml:space="preserve">  }</w:t>
              <w:br/>
            </w:r>
            <w:r>
              <w:rPr>
                <w:rFonts w:ascii="Courier New" w:hAnsi="Courier New"/>
                <w:sz w:val="16"/>
              </w:rPr>
              <w:t>}</w:t>
            </w:r>
          </w:p>
        </w:tc>
      </w:tr>
    </w:tbl>
    <w:p>
      <w:pPr>
        <w:spacing w:after="0"/>
      </w:pPr>
    </w:p>
    <w:p>
      <w:pPr>
        <w:pStyle w:val="Heading1"/>
      </w:pPr>
      <w:r>
        <w:t>3. Header and fields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381"/>
        <w:gridCol w:w="3515"/>
        <w:gridCol w:w="1701"/>
        <w:gridCol w:w="2154"/>
      </w:tblGrid>
      <w:tr>
        <w:trPr>
          <w:tblHeader w:val="true"/>
        </w:trPr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Field name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Meaning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Unit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Example</w:t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time_ms</w:t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Elapsed time since boot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ms</w:t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5000</w:t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temp_C</w:t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Water temperature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°C</w:t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23.81</w:t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ec_mS_cm</w:t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Estimated conductivity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mS/cm</w:t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0.412</w:t>
            </w:r>
          </w:p>
        </w:tc>
      </w:tr>
      <w:t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turbidity_raw</w:t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ESP32 ADC reading</w:t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ADC count</w:t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2860</w:t>
            </w:r>
          </w:p>
        </w:tc>
      </w:tr>
    </w:tbl>
    <w:p>
      <w:pPr>
        <w:spacing w:after="0"/>
      </w:pPr>
    </w:p>
    <w:p>
      <w:pPr>
        <w:pStyle w:val="Heading1"/>
      </w:pPr>
      <w:r>
        <w:t>4. Data collection record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Header prints once.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Every row has the same number of commas.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Readings are approximately five seconds apart.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No commentary appears inside the CSV data.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File is saved with .csv extension.</w:t>
      </w:r>
    </w:p>
    <w:p>
      <w:pPr>
        <w:pStyle w:val="Heading1"/>
      </w:pPr>
      <w:r>
        <w:t>5. Spreadsheet task</w:t>
      </w:r>
    </w:p>
    <w:p>
      <w:pPr>
        <w:pStyle w:val="ListNumber"/>
        <w:spacing w:after="40"/>
      </w:pPr>
      <w:r>
        <w:rPr>
          <w:rFonts w:ascii="Aptos" w:hAnsi="Aptos"/>
        </w:rPr>
        <w:t>Open the CSV in your spreadsheet program.</w:t>
      </w:r>
    </w:p>
    <w:p>
      <w:pPr>
        <w:pStyle w:val="ListNumber"/>
        <w:spacing w:after="40"/>
      </w:pPr>
      <w:r>
        <w:rPr>
          <w:rFonts w:ascii="Aptos" w:hAnsi="Aptos"/>
        </w:rPr>
        <w:t>Verify each field appears in its own column.</w:t>
      </w:r>
    </w:p>
    <w:p>
      <w:pPr>
        <w:pStyle w:val="ListNumber"/>
        <w:spacing w:after="40"/>
      </w:pPr>
      <w:r>
        <w:rPr>
          <w:rFonts w:ascii="Aptos" w:hAnsi="Aptos"/>
        </w:rPr>
        <w:t>Create one line graph against time.</w:t>
      </w:r>
    </w:p>
    <w:p>
      <w:pPr>
        <w:pStyle w:val="ListNumber"/>
        <w:spacing w:after="40"/>
      </w:pPr>
      <w:r>
        <w:rPr>
          <w:rFonts w:ascii="Aptos" w:hAnsi="Aptos"/>
        </w:rPr>
        <w:t>Add axis labels, units, and a descriptive title.</w:t>
      </w:r>
    </w:p>
    <w:p>
      <w:pPr>
        <w:pStyle w:val="ListNumber"/>
        <w:spacing w:after="40"/>
      </w:pPr>
      <w:r>
        <w:rPr>
          <w:rFonts w:ascii="Aptos" w:hAnsi="Aptos"/>
        </w:rPr>
        <w:t>Write a caption stating the sample and whether the values are calibrated.</w:t>
      </w:r>
    </w:p>
    <w:p>
      <w:pPr>
        <w:pStyle w:val="Heading1"/>
      </w:pPr>
      <w:r>
        <w:t>6. Reflection</w:t>
      </w:r>
    </w:p>
    <w:p>
      <w:pPr>
        <w:spacing w:after="40"/>
      </w:pPr>
      <w:r>
        <w:rPr>
          <w:rFonts w:ascii="Aptos" w:hAnsi="Aptos"/>
          <w:b/>
        </w:rPr>
        <w:t>What does millis() tell us, and what does it not tell us? How could a future version record real date and time?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10 student handout | CSV and timestamps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10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